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1888" w:rsidRPr="00C41888" w:rsidRDefault="00C41888" w:rsidP="00A90191">
      <w:pPr>
        <w:jc w:val="center"/>
        <w:rPr>
          <w:b/>
          <w:bCs/>
          <w:sz w:val="40"/>
          <w:szCs w:val="40"/>
        </w:rPr>
      </w:pPr>
      <w:r w:rsidRPr="00C41888">
        <w:rPr>
          <w:b/>
          <w:bCs/>
          <w:sz w:val="40"/>
          <w:szCs w:val="40"/>
        </w:rPr>
        <w:t>NI INTERCHANGE SCHEME</w:t>
      </w:r>
    </w:p>
    <w:p w:rsidR="00C41888" w:rsidRDefault="00C41888" w:rsidP="00A90191">
      <w:pPr>
        <w:jc w:val="center"/>
        <w:rPr>
          <w:b/>
          <w:bCs/>
        </w:rPr>
      </w:pPr>
    </w:p>
    <w:p w:rsidR="00A90191" w:rsidRPr="00F43742" w:rsidRDefault="00A90191" w:rsidP="00A90191">
      <w:pPr>
        <w:pStyle w:val="Heading1"/>
        <w:rPr>
          <w:caps/>
          <w:sz w:val="28"/>
          <w:szCs w:val="28"/>
        </w:rPr>
      </w:pPr>
      <w:r w:rsidRPr="00F43742">
        <w:rPr>
          <w:caps/>
          <w:sz w:val="28"/>
          <w:szCs w:val="28"/>
        </w:rPr>
        <w:t>Hosting Proforma</w:t>
      </w:r>
    </w:p>
    <w:p w:rsidR="00A90191" w:rsidRDefault="00353BF5" w:rsidP="00A90191">
      <w:r>
        <w:rPr>
          <w:noProof/>
          <w:sz w:val="20"/>
          <w:lang w:val="en-US"/>
        </w:rPr>
        <w:pict>
          <v:shapetype id="_x0000_t202" coordsize="21600,21600" o:spt="202" path="m,l,21600r21600,l21600,xe">
            <v:stroke joinstyle="miter"/>
            <v:path gradientshapeok="t" o:connecttype="rect"/>
          </v:shapetype>
          <v:shape id="_x0000_s1044" type="#_x0000_t202" style="position:absolute;margin-left:90pt;margin-top:11.8pt;width:324pt;height:27pt;z-index:251659264">
            <v:textbox>
              <w:txbxContent>
                <w:p w:rsidR="00A90191" w:rsidRDefault="00CF27DA" w:rsidP="00A90191">
                  <w:r>
                    <w:t>Department of Justice</w:t>
                  </w:r>
                </w:p>
                <w:p w:rsidR="00A90191" w:rsidRDefault="00A90191" w:rsidP="00A90191">
                  <w:pPr>
                    <w:pStyle w:val="OmniPage1"/>
                    <w:spacing w:line="240" w:lineRule="auto"/>
                    <w:rPr>
                      <w:rFonts w:ascii="Arial" w:hAnsi="Arial" w:cs="Arial"/>
                      <w:sz w:val="24"/>
                      <w:szCs w:val="24"/>
                      <w:lang w:val="en-GB"/>
                    </w:rPr>
                  </w:pPr>
                </w:p>
                <w:p w:rsidR="00A90191" w:rsidRDefault="00A90191" w:rsidP="00A90191"/>
                <w:p w:rsidR="00A90191" w:rsidRDefault="00A90191" w:rsidP="00A90191"/>
                <w:p w:rsidR="00A90191" w:rsidRDefault="00A90191" w:rsidP="00A90191"/>
                <w:p w:rsidR="00A90191" w:rsidRDefault="00A90191" w:rsidP="00A90191"/>
                <w:p w:rsidR="00A90191" w:rsidRDefault="00A90191" w:rsidP="00A90191"/>
              </w:txbxContent>
            </v:textbox>
          </v:shape>
        </w:pict>
      </w:r>
    </w:p>
    <w:p w:rsidR="00A90191" w:rsidRDefault="00A90191" w:rsidP="00A90191">
      <w:r>
        <w:t xml:space="preserve">    Name of Host  </w:t>
      </w:r>
    </w:p>
    <w:p w:rsidR="00A90191" w:rsidRDefault="00A90191" w:rsidP="00A90191">
      <w:r>
        <w:t xml:space="preserve">    Organisation</w:t>
      </w:r>
    </w:p>
    <w:p w:rsidR="00A90191" w:rsidRDefault="00A90191" w:rsidP="00A90191"/>
    <w:p w:rsidR="00A90191" w:rsidRDefault="00A90191" w:rsidP="00A90191">
      <w:pPr>
        <w:rPr>
          <w:b/>
          <w:bCs/>
        </w:rPr>
      </w:pPr>
      <w:r>
        <w:rPr>
          <w:b/>
          <w:bCs/>
        </w:rPr>
        <w:t>1.  Interchange Manager’s details</w:t>
      </w:r>
    </w:p>
    <w:p w:rsidR="00A90191" w:rsidRDefault="00353BF5" w:rsidP="00A90191">
      <w:pPr>
        <w:rPr>
          <w:b/>
          <w:bCs/>
        </w:rPr>
      </w:pPr>
      <w:r>
        <w:rPr>
          <w:b/>
          <w:bCs/>
          <w:noProof/>
          <w:sz w:val="20"/>
          <w:lang w:val="en-US"/>
        </w:rPr>
        <w:pict>
          <v:shape id="_x0000_s1045" type="#_x0000_t202" style="position:absolute;margin-left:90pt;margin-top:5.8pt;width:4in;height:27pt;z-index:251660288">
            <v:textbox>
              <w:txbxContent>
                <w:p w:rsidR="00A90191" w:rsidRDefault="00CF27DA" w:rsidP="00A90191">
                  <w:r>
                    <w:t>Christopher Farrington</w:t>
                  </w:r>
                </w:p>
              </w:txbxContent>
            </v:textbox>
          </v:shape>
        </w:pict>
      </w:r>
    </w:p>
    <w:p w:rsidR="00A90191" w:rsidRDefault="00A90191" w:rsidP="00A90191">
      <w:r>
        <w:t xml:space="preserve">             Name</w:t>
      </w:r>
    </w:p>
    <w:p w:rsidR="00A90191" w:rsidRDefault="00A90191" w:rsidP="00A90191"/>
    <w:p w:rsidR="00A90191" w:rsidRDefault="00353BF5" w:rsidP="00A90191">
      <w:r>
        <w:rPr>
          <w:noProof/>
          <w:sz w:val="20"/>
          <w:lang w:val="en-US"/>
        </w:rPr>
        <w:pict>
          <v:shape id="_x0000_s1046" type="#_x0000_t202" style="position:absolute;margin-left:90pt;margin-top:.4pt;width:324pt;height:27pt;z-index:251661312">
            <v:textbox>
              <w:txbxContent>
                <w:p w:rsidR="00A90191" w:rsidRDefault="00CF27DA" w:rsidP="00A90191">
                  <w:r>
                    <w:t>Department of Justice</w:t>
                  </w:r>
                </w:p>
              </w:txbxContent>
            </v:textbox>
          </v:shape>
        </w:pict>
      </w:r>
      <w:r w:rsidR="00A90191">
        <w:t xml:space="preserve">     Organisation/</w:t>
      </w:r>
    </w:p>
    <w:p w:rsidR="00A90191" w:rsidRDefault="00A90191" w:rsidP="00A90191">
      <w:r>
        <w:t xml:space="preserve">        Department</w:t>
      </w:r>
    </w:p>
    <w:p w:rsidR="00A90191" w:rsidRDefault="00353BF5" w:rsidP="00A90191">
      <w:r>
        <w:rPr>
          <w:noProof/>
          <w:sz w:val="20"/>
          <w:lang w:val="en-US"/>
        </w:rPr>
        <w:pict>
          <v:shape id="_x0000_s1047" type="#_x0000_t202" style="position:absolute;margin-left:90pt;margin-top:8.8pt;width:324pt;height:1in;z-index:251662336">
            <v:textbox>
              <w:txbxContent>
                <w:p w:rsidR="00A90191" w:rsidRDefault="00CF27DA" w:rsidP="00A90191">
                  <w:pPr>
                    <w:rPr>
                      <w:rFonts w:ascii="Tahoma" w:hAnsi="Tahoma" w:cs="Tahoma"/>
                      <w:sz w:val="22"/>
                    </w:rPr>
                  </w:pPr>
                  <w:r>
                    <w:rPr>
                      <w:rFonts w:ascii="Tahoma" w:hAnsi="Tahoma" w:cs="Tahoma"/>
                      <w:sz w:val="22"/>
                    </w:rPr>
                    <w:t>Block B</w:t>
                  </w:r>
                </w:p>
                <w:p w:rsidR="00CF27DA" w:rsidRDefault="00CF27DA" w:rsidP="00A90191">
                  <w:pPr>
                    <w:rPr>
                      <w:rFonts w:ascii="Tahoma" w:hAnsi="Tahoma" w:cs="Tahoma"/>
                      <w:sz w:val="22"/>
                    </w:rPr>
                  </w:pPr>
                  <w:r>
                    <w:rPr>
                      <w:rFonts w:ascii="Tahoma" w:hAnsi="Tahoma" w:cs="Tahoma"/>
                      <w:sz w:val="22"/>
                    </w:rPr>
                    <w:t>Castle Buildings</w:t>
                  </w:r>
                </w:p>
                <w:p w:rsidR="00CF27DA" w:rsidRDefault="00CF27DA" w:rsidP="00A90191">
                  <w:pPr>
                    <w:rPr>
                      <w:rFonts w:ascii="Tahoma" w:hAnsi="Tahoma" w:cs="Tahoma"/>
                      <w:sz w:val="22"/>
                    </w:rPr>
                  </w:pPr>
                  <w:r>
                    <w:rPr>
                      <w:rFonts w:ascii="Tahoma" w:hAnsi="Tahoma" w:cs="Tahoma"/>
                      <w:sz w:val="22"/>
                    </w:rPr>
                    <w:t>Stormont Estate</w:t>
                  </w:r>
                </w:p>
                <w:p w:rsidR="00CF27DA" w:rsidRDefault="00CF27DA" w:rsidP="00A90191">
                  <w:pPr>
                    <w:rPr>
                      <w:rFonts w:ascii="Tahoma" w:hAnsi="Tahoma" w:cs="Tahoma"/>
                      <w:sz w:val="22"/>
                    </w:rPr>
                  </w:pPr>
                  <w:r>
                    <w:rPr>
                      <w:rFonts w:ascii="Tahoma" w:hAnsi="Tahoma" w:cs="Tahoma"/>
                      <w:sz w:val="22"/>
                    </w:rPr>
                    <w:t>Belfast</w:t>
                  </w:r>
                </w:p>
                <w:p w:rsidR="00A90191" w:rsidRDefault="00A90191" w:rsidP="00A90191"/>
              </w:txbxContent>
            </v:textbox>
          </v:shape>
        </w:pict>
      </w:r>
    </w:p>
    <w:p w:rsidR="00A90191" w:rsidRDefault="00A90191" w:rsidP="00A90191">
      <w:r>
        <w:t xml:space="preserve">              Address</w:t>
      </w:r>
    </w:p>
    <w:p w:rsidR="00A90191" w:rsidRDefault="00A90191" w:rsidP="00A90191">
      <w:r>
        <w:t xml:space="preserve">       </w:t>
      </w:r>
    </w:p>
    <w:p w:rsidR="00A90191" w:rsidRDefault="00A90191" w:rsidP="00A90191"/>
    <w:p w:rsidR="00A90191" w:rsidRDefault="00A90191" w:rsidP="00A90191"/>
    <w:p w:rsidR="00A90191" w:rsidRDefault="00A90191" w:rsidP="00A90191"/>
    <w:p w:rsidR="00A90191" w:rsidRDefault="00A90191" w:rsidP="00A90191"/>
    <w:p w:rsidR="00A90191" w:rsidRDefault="00353BF5" w:rsidP="00A90191">
      <w:r>
        <w:rPr>
          <w:noProof/>
          <w:sz w:val="20"/>
          <w:lang w:val="en-US"/>
        </w:rPr>
        <w:pict>
          <v:shape id="_x0000_s1048" type="#_x0000_t202" style="position:absolute;margin-left:90pt;margin-top:2.25pt;width:126pt;height:21pt;z-index:251663360">
            <v:textbox>
              <w:txbxContent>
                <w:p w:rsidR="00A90191" w:rsidRDefault="00CF27DA" w:rsidP="00A90191">
                  <w:r>
                    <w:t>028 9052 8106</w:t>
                  </w:r>
                </w:p>
                <w:p w:rsidR="00A90191" w:rsidRDefault="00A90191" w:rsidP="00A90191"/>
              </w:txbxContent>
            </v:textbox>
          </v:shape>
        </w:pict>
      </w:r>
      <w:r>
        <w:rPr>
          <w:noProof/>
          <w:sz w:val="20"/>
          <w:lang w:val="en-US"/>
        </w:rPr>
        <w:pict>
          <v:shape id="_x0000_s1049" type="#_x0000_t202" style="position:absolute;margin-left:279pt;margin-top:2.25pt;width:135pt;height:18pt;z-index:251664384">
            <v:textbox>
              <w:txbxContent>
                <w:p w:rsidR="00A90191" w:rsidRDefault="00A90191" w:rsidP="00A90191"/>
              </w:txbxContent>
            </v:textbox>
          </v:shape>
        </w:pict>
      </w:r>
      <w:r w:rsidR="00A90191">
        <w:t xml:space="preserve">         Telephone                                               Fax number</w:t>
      </w:r>
    </w:p>
    <w:p w:rsidR="00A90191" w:rsidRDefault="00A90191" w:rsidP="00A90191">
      <w:r>
        <w:t xml:space="preserve">             Number</w:t>
      </w:r>
    </w:p>
    <w:p w:rsidR="00A90191" w:rsidRDefault="00353BF5" w:rsidP="00A90191">
      <w:r>
        <w:rPr>
          <w:noProof/>
          <w:sz w:val="20"/>
          <w:lang w:val="en-US"/>
        </w:rPr>
        <w:pict>
          <v:shape id="_x0000_s1050" type="#_x0000_t202" style="position:absolute;margin-left:90pt;margin-top:10.65pt;width:314.4pt;height:31.2pt;z-index:251665408">
            <v:textbox>
              <w:txbxContent>
                <w:p w:rsidR="00A90191" w:rsidRDefault="00353BF5" w:rsidP="00A90191">
                  <w:pPr>
                    <w:rPr>
                      <w:rFonts w:ascii="Arial" w:hAnsi="Arial" w:cs="Arial"/>
                    </w:rPr>
                  </w:pPr>
                  <w:hyperlink r:id="rId8" w:history="1">
                    <w:r w:rsidR="00CF27DA" w:rsidRPr="00B45B53">
                      <w:rPr>
                        <w:rStyle w:val="Hyperlink"/>
                        <w:rFonts w:ascii="Arial" w:hAnsi="Arial" w:cs="Arial"/>
                      </w:rPr>
                      <w:t>Christopher.farrington@justice-ni.x.gsi.gov.uk</w:t>
                    </w:r>
                  </w:hyperlink>
                  <w:r w:rsidR="00CF27DA">
                    <w:rPr>
                      <w:rFonts w:ascii="Arial" w:hAnsi="Arial" w:cs="Arial"/>
                    </w:rPr>
                    <w:t xml:space="preserve"> </w:t>
                  </w:r>
                </w:p>
                <w:p w:rsidR="00A90191" w:rsidRDefault="00A90191" w:rsidP="00A90191"/>
              </w:txbxContent>
            </v:textbox>
          </v:shape>
        </w:pict>
      </w:r>
      <w:r w:rsidR="00A90191">
        <w:t xml:space="preserve">               </w:t>
      </w:r>
    </w:p>
    <w:p w:rsidR="00A90191" w:rsidRDefault="00A90191" w:rsidP="00A90191">
      <w:r>
        <w:t xml:space="preserve">               E-mail</w:t>
      </w:r>
    </w:p>
    <w:p w:rsidR="00A90191" w:rsidRDefault="00A90191" w:rsidP="00A90191"/>
    <w:p w:rsidR="00A90191" w:rsidRDefault="00A90191" w:rsidP="00A90191"/>
    <w:p w:rsidR="00A90191" w:rsidRDefault="00353BF5" w:rsidP="00A90191">
      <w:r>
        <w:rPr>
          <w:noProof/>
          <w:sz w:val="20"/>
          <w:lang w:val="en-US"/>
        </w:rPr>
        <w:pict>
          <v:shape id="_x0000_s1051" type="#_x0000_t202" style="position:absolute;margin-left:117pt;margin-top:.45pt;width:288.6pt;height:64.8pt;z-index:251666432">
            <v:textbox>
              <w:txbxContent>
                <w:p w:rsidR="00CC3C42" w:rsidRDefault="00CC3C42" w:rsidP="00CC3C42">
                  <w:r>
                    <w:t>Secondment until 31</w:t>
                  </w:r>
                  <w:r w:rsidRPr="00B176A2">
                    <w:rPr>
                      <w:vertAlign w:val="superscript"/>
                    </w:rPr>
                    <w:t>st</w:t>
                  </w:r>
                  <w:r>
                    <w:t xml:space="preserve"> March 2021 with a possible extension for an additional 12 months</w:t>
                  </w:r>
                </w:p>
                <w:p w:rsidR="00CC3C42" w:rsidRPr="00105448" w:rsidRDefault="00CC3C42" w:rsidP="00CC3C42">
                  <w:pPr>
                    <w:rPr>
                      <w:b/>
                    </w:rPr>
                  </w:pPr>
                  <w:r>
                    <w:rPr>
                      <w:b/>
                    </w:rPr>
                    <w:t xml:space="preserve">Programme Officer – Tackling </w:t>
                  </w:r>
                  <w:proofErr w:type="spellStart"/>
                  <w:r>
                    <w:rPr>
                      <w:b/>
                    </w:rPr>
                    <w:t>Paramilitarism</w:t>
                  </w:r>
                  <w:proofErr w:type="spellEnd"/>
                  <w:r>
                    <w:rPr>
                      <w:b/>
                    </w:rPr>
                    <w:t xml:space="preserve"> Programme</w:t>
                  </w:r>
                </w:p>
                <w:p w:rsidR="00CF27DA" w:rsidRPr="00CF27DA" w:rsidRDefault="00CF27DA" w:rsidP="00A90191">
                  <w:pPr>
                    <w:rPr>
                      <w:b/>
                    </w:rPr>
                  </w:pPr>
                </w:p>
              </w:txbxContent>
            </v:textbox>
          </v:shape>
        </w:pict>
      </w:r>
      <w:r w:rsidR="00A90191">
        <w:t xml:space="preserve">Type of </w:t>
      </w:r>
      <w:smartTag w:uri="urn:schemas-microsoft-com:office:smarttags" w:element="place">
        <w:r w:rsidR="00A90191">
          <w:t>Opportunity</w:t>
        </w:r>
      </w:smartTag>
    </w:p>
    <w:p w:rsidR="00A90191" w:rsidRDefault="00A90191" w:rsidP="00A90191"/>
    <w:p w:rsidR="00A90191" w:rsidRDefault="00A90191" w:rsidP="00A90191">
      <w:pPr>
        <w:rPr>
          <w:b/>
          <w:bCs/>
        </w:rPr>
      </w:pPr>
    </w:p>
    <w:p w:rsidR="00CF27DA" w:rsidRDefault="00CF27DA" w:rsidP="00A90191">
      <w:pPr>
        <w:rPr>
          <w:b/>
          <w:bCs/>
        </w:rPr>
      </w:pPr>
    </w:p>
    <w:p w:rsidR="00CF27DA" w:rsidRDefault="00CF27DA" w:rsidP="00A90191">
      <w:pPr>
        <w:rPr>
          <w:b/>
          <w:bCs/>
        </w:rPr>
      </w:pPr>
    </w:p>
    <w:p w:rsidR="00A90191" w:rsidRDefault="00A90191" w:rsidP="00A90191">
      <w:pPr>
        <w:rPr>
          <w:b/>
          <w:bCs/>
        </w:rPr>
      </w:pPr>
      <w:r>
        <w:rPr>
          <w:b/>
          <w:bCs/>
        </w:rPr>
        <w:t>2.  Details of hosting opportunity</w:t>
      </w:r>
    </w:p>
    <w:p w:rsidR="00A90191" w:rsidRDefault="00A90191" w:rsidP="00A90191">
      <w:pPr>
        <w:rPr>
          <w:b/>
          <w:bCs/>
        </w:rPr>
      </w:pPr>
    </w:p>
    <w:p w:rsidR="00A90191" w:rsidRDefault="00A90191" w:rsidP="00A90191">
      <w:r>
        <w:t xml:space="preserve">      Description of opportunity</w:t>
      </w:r>
    </w:p>
    <w:p w:rsidR="00A90191" w:rsidRDefault="00A90191" w:rsidP="00A9019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A90191" w:rsidTr="00BA49D6">
        <w:trPr>
          <w:trHeight w:val="3306"/>
        </w:trPr>
        <w:tc>
          <w:tcPr>
            <w:tcW w:w="8522" w:type="dxa"/>
            <w:shd w:val="clear" w:color="auto" w:fill="auto"/>
          </w:tcPr>
          <w:p w:rsidR="00CC3C42" w:rsidRPr="00362E74" w:rsidRDefault="00CC3C42" w:rsidP="00CC3C42">
            <w:pPr>
              <w:jc w:val="both"/>
              <w:rPr>
                <w:rFonts w:ascii="Arial" w:hAnsi="Arial" w:cs="Arial"/>
                <w:color w:val="000000"/>
                <w:sz w:val="20"/>
                <w:szCs w:val="20"/>
              </w:rPr>
            </w:pPr>
            <w:r w:rsidRPr="00362E74">
              <w:rPr>
                <w:rFonts w:ascii="Arial" w:hAnsi="Arial" w:cs="Arial"/>
                <w:color w:val="000000"/>
                <w:sz w:val="20"/>
                <w:szCs w:val="20"/>
              </w:rPr>
              <w:t>The Department of Justice (DOJ), on behalf of the Executive, is seeking a</w:t>
            </w:r>
            <w:r>
              <w:rPr>
                <w:rFonts w:ascii="Arial" w:hAnsi="Arial" w:cs="Arial"/>
                <w:color w:val="000000"/>
                <w:sz w:val="20"/>
                <w:szCs w:val="20"/>
              </w:rPr>
              <w:t xml:space="preserve"> Programme Officer </w:t>
            </w:r>
            <w:r w:rsidRPr="00362E74">
              <w:rPr>
                <w:rFonts w:ascii="Arial" w:hAnsi="Arial" w:cs="Arial"/>
                <w:color w:val="000000"/>
                <w:sz w:val="20"/>
                <w:szCs w:val="20"/>
              </w:rPr>
              <w:t xml:space="preserve">to support the successful implementation of the Executive’s programme to tackle paramilitary activity, criminality and organised crime. </w:t>
            </w:r>
          </w:p>
          <w:p w:rsidR="00CC3C42" w:rsidRPr="00362E74" w:rsidRDefault="00CC3C42" w:rsidP="00CC3C42">
            <w:pPr>
              <w:jc w:val="both"/>
              <w:rPr>
                <w:rFonts w:ascii="Arial" w:hAnsi="Arial" w:cs="Arial"/>
                <w:color w:val="000000"/>
                <w:sz w:val="20"/>
                <w:szCs w:val="20"/>
              </w:rPr>
            </w:pPr>
          </w:p>
          <w:p w:rsidR="00CC3C42" w:rsidRPr="00362E74" w:rsidRDefault="00CC3C42" w:rsidP="00CC3C42">
            <w:pPr>
              <w:jc w:val="both"/>
              <w:rPr>
                <w:rFonts w:ascii="Arial" w:hAnsi="Arial" w:cs="Arial"/>
                <w:color w:val="000000"/>
                <w:sz w:val="20"/>
                <w:szCs w:val="20"/>
              </w:rPr>
            </w:pPr>
            <w:r w:rsidRPr="00362E74">
              <w:rPr>
                <w:rFonts w:ascii="Arial" w:hAnsi="Arial" w:cs="Arial"/>
                <w:color w:val="000000"/>
                <w:sz w:val="20"/>
                <w:szCs w:val="20"/>
              </w:rPr>
              <w:t xml:space="preserve">DOJ leads on implementation of the Tackling Paramilitary Activity, Criminality and Organised Crime action plan which is a priority for the Executive. Delivery of the action plan involves </w:t>
            </w:r>
            <w:r>
              <w:rPr>
                <w:rFonts w:ascii="Arial" w:hAnsi="Arial" w:cs="Arial"/>
                <w:color w:val="000000"/>
                <w:sz w:val="20"/>
                <w:szCs w:val="20"/>
              </w:rPr>
              <w:t>programme management across 38</w:t>
            </w:r>
            <w:r w:rsidR="0049488C">
              <w:rPr>
                <w:rFonts w:ascii="Arial" w:hAnsi="Arial" w:cs="Arial"/>
                <w:color w:val="000000"/>
                <w:sz w:val="20"/>
                <w:szCs w:val="20"/>
              </w:rPr>
              <w:t xml:space="preserve"> </w:t>
            </w:r>
            <w:r w:rsidRPr="00362E74">
              <w:rPr>
                <w:rFonts w:ascii="Arial" w:hAnsi="Arial" w:cs="Arial"/>
                <w:color w:val="000000"/>
                <w:sz w:val="20"/>
                <w:szCs w:val="20"/>
              </w:rPr>
              <w:t>priorities and four delivery approaches; strategic co-ordination and alignment of effort across the Executive; and a substantive support function including: research and development; evaluation and learning; communications; support for the Minister</w:t>
            </w:r>
            <w:r w:rsidR="0049488C">
              <w:rPr>
                <w:rFonts w:ascii="Arial" w:hAnsi="Arial" w:cs="Arial"/>
                <w:color w:val="000000"/>
                <w:sz w:val="20"/>
                <w:szCs w:val="20"/>
              </w:rPr>
              <w:t xml:space="preserve"> and senior officials;</w:t>
            </w:r>
            <w:r w:rsidRPr="00362E74">
              <w:rPr>
                <w:rFonts w:ascii="Arial" w:hAnsi="Arial" w:cs="Arial"/>
                <w:color w:val="000000"/>
                <w:sz w:val="20"/>
                <w:szCs w:val="20"/>
              </w:rPr>
              <w:t xml:space="preserve"> and provision of advice on strategic direction to the Programme Board which includes senior representation from DOJ, </w:t>
            </w:r>
            <w:proofErr w:type="spellStart"/>
            <w:r>
              <w:rPr>
                <w:rFonts w:ascii="Arial" w:hAnsi="Arial" w:cs="Arial"/>
                <w:color w:val="000000"/>
                <w:sz w:val="20"/>
                <w:szCs w:val="20"/>
              </w:rPr>
              <w:t>DfC</w:t>
            </w:r>
            <w:proofErr w:type="spellEnd"/>
            <w:r>
              <w:rPr>
                <w:rFonts w:ascii="Arial" w:hAnsi="Arial" w:cs="Arial"/>
                <w:color w:val="000000"/>
                <w:sz w:val="20"/>
                <w:szCs w:val="20"/>
              </w:rPr>
              <w:t xml:space="preserve">, </w:t>
            </w:r>
            <w:proofErr w:type="spellStart"/>
            <w:r>
              <w:rPr>
                <w:rFonts w:ascii="Arial" w:hAnsi="Arial" w:cs="Arial"/>
                <w:color w:val="000000"/>
                <w:sz w:val="20"/>
                <w:szCs w:val="20"/>
              </w:rPr>
              <w:t>DoH</w:t>
            </w:r>
            <w:proofErr w:type="spellEnd"/>
            <w:r>
              <w:rPr>
                <w:rFonts w:ascii="Arial" w:hAnsi="Arial" w:cs="Arial"/>
                <w:color w:val="000000"/>
                <w:sz w:val="20"/>
                <w:szCs w:val="20"/>
              </w:rPr>
              <w:t xml:space="preserve">, </w:t>
            </w:r>
            <w:proofErr w:type="spellStart"/>
            <w:r>
              <w:rPr>
                <w:rFonts w:ascii="Arial" w:hAnsi="Arial" w:cs="Arial"/>
                <w:color w:val="000000"/>
                <w:sz w:val="20"/>
                <w:szCs w:val="20"/>
              </w:rPr>
              <w:t>DoF</w:t>
            </w:r>
            <w:proofErr w:type="spellEnd"/>
            <w:r>
              <w:rPr>
                <w:rFonts w:ascii="Arial" w:hAnsi="Arial" w:cs="Arial"/>
                <w:color w:val="000000"/>
                <w:sz w:val="20"/>
                <w:szCs w:val="20"/>
              </w:rPr>
              <w:t xml:space="preserve">, </w:t>
            </w:r>
            <w:r w:rsidRPr="00362E74">
              <w:rPr>
                <w:rFonts w:ascii="Arial" w:hAnsi="Arial" w:cs="Arial"/>
                <w:color w:val="000000"/>
                <w:sz w:val="20"/>
                <w:szCs w:val="20"/>
              </w:rPr>
              <w:t xml:space="preserve">The Executive Office and the NIO.  </w:t>
            </w:r>
          </w:p>
          <w:p w:rsidR="00CC3C42" w:rsidRPr="00362E74" w:rsidRDefault="00CC3C42" w:rsidP="00CC3C42">
            <w:pPr>
              <w:jc w:val="both"/>
              <w:rPr>
                <w:rFonts w:ascii="Calibri" w:hAnsi="Calibri"/>
                <w:color w:val="000000"/>
              </w:rPr>
            </w:pPr>
          </w:p>
          <w:p w:rsidR="00CC3C42" w:rsidRPr="008B5F15" w:rsidRDefault="00CC3C42" w:rsidP="00CC3C42">
            <w:pPr>
              <w:jc w:val="both"/>
              <w:rPr>
                <w:rFonts w:ascii="Arial" w:hAnsi="Arial" w:cs="Arial"/>
                <w:color w:val="000000"/>
                <w:sz w:val="20"/>
              </w:rPr>
            </w:pPr>
            <w:r w:rsidRPr="00362E74">
              <w:rPr>
                <w:rFonts w:ascii="Arial" w:hAnsi="Arial" w:cs="Arial"/>
                <w:color w:val="000000"/>
                <w:sz w:val="20"/>
              </w:rPr>
              <w:t xml:space="preserve">The programme </w:t>
            </w:r>
            <w:r>
              <w:rPr>
                <w:rFonts w:ascii="Arial" w:hAnsi="Arial" w:cs="Arial"/>
                <w:color w:val="000000"/>
                <w:sz w:val="20"/>
              </w:rPr>
              <w:t xml:space="preserve">is </w:t>
            </w:r>
            <w:r w:rsidRPr="00362E74">
              <w:rPr>
                <w:rFonts w:ascii="Arial" w:hAnsi="Arial" w:cs="Arial"/>
                <w:color w:val="000000"/>
                <w:sz w:val="20"/>
              </w:rPr>
              <w:t>subject to intensive public scrutiny and is monitored by an Independent Reporting Commission established by the British and Irish Governments</w:t>
            </w:r>
            <w:r>
              <w:rPr>
                <w:rFonts w:ascii="Arial" w:hAnsi="Arial" w:cs="Arial"/>
                <w:color w:val="000000"/>
                <w:sz w:val="20"/>
              </w:rPr>
              <w:t>.</w:t>
            </w:r>
          </w:p>
          <w:p w:rsidR="00A90191" w:rsidRDefault="00A90191" w:rsidP="00BA49D6"/>
        </w:tc>
      </w:tr>
    </w:tbl>
    <w:p w:rsidR="00A90191" w:rsidRDefault="00A90191" w:rsidP="00A90191">
      <w:r>
        <w:lastRenderedPageBreak/>
        <w:t xml:space="preserve">             Main objectives of the opportunity</w:t>
      </w:r>
    </w:p>
    <w:p w:rsidR="00A90191" w:rsidRDefault="00A90191" w:rsidP="00A90191"/>
    <w:tbl>
      <w:tblPr>
        <w:tblW w:w="963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A90191" w:rsidTr="00BA49D6">
        <w:tc>
          <w:tcPr>
            <w:tcW w:w="9639" w:type="dxa"/>
            <w:shd w:val="clear" w:color="auto" w:fill="auto"/>
          </w:tcPr>
          <w:p w:rsidR="00CC3C42" w:rsidRPr="00362E74" w:rsidRDefault="00CC3C42" w:rsidP="00CC3C42">
            <w:pPr>
              <w:rPr>
                <w:rFonts w:ascii="Arial" w:hAnsi="Arial" w:cs="Arial"/>
                <w:b/>
                <w:color w:val="000000"/>
                <w:sz w:val="20"/>
                <w:szCs w:val="20"/>
                <w:u w:val="single"/>
              </w:rPr>
            </w:pPr>
            <w:r w:rsidRPr="00362E74">
              <w:rPr>
                <w:rFonts w:ascii="Arial" w:hAnsi="Arial" w:cs="Arial"/>
                <w:b/>
                <w:color w:val="000000"/>
                <w:sz w:val="20"/>
                <w:szCs w:val="20"/>
                <w:u w:val="single"/>
              </w:rPr>
              <w:t>Purpose and function of post</w:t>
            </w:r>
          </w:p>
          <w:p w:rsidR="00CC3C42" w:rsidRPr="00362E74" w:rsidRDefault="00CC3C42" w:rsidP="00CC3C42">
            <w:pPr>
              <w:rPr>
                <w:rFonts w:ascii="Arial" w:hAnsi="Arial" w:cs="Arial"/>
                <w:color w:val="000000"/>
                <w:sz w:val="20"/>
                <w:szCs w:val="20"/>
              </w:rPr>
            </w:pPr>
          </w:p>
          <w:p w:rsidR="00CC3C42" w:rsidRPr="00A77748" w:rsidRDefault="00CC3C42" w:rsidP="00CC3C42">
            <w:pPr>
              <w:rPr>
                <w:rFonts w:ascii="Arial" w:hAnsi="Arial" w:cs="Arial"/>
                <w:lang w:eastAsia="en-GB"/>
              </w:rPr>
            </w:pPr>
            <w:r w:rsidRPr="00A77748">
              <w:rPr>
                <w:rFonts w:ascii="Arial" w:hAnsi="Arial" w:cs="Arial"/>
                <w:lang w:eastAsia="en-GB"/>
              </w:rPr>
              <w:t>The purpose of the post is to ensure the appropriate and effective management and governance of the Tackling Paramilitary Activity, Criminality, and Org</w:t>
            </w:r>
            <w:r>
              <w:rPr>
                <w:rFonts w:ascii="Arial" w:hAnsi="Arial" w:cs="Arial"/>
                <w:lang w:eastAsia="en-GB"/>
              </w:rPr>
              <w:t xml:space="preserve">anised Crime Programme and to enable effective collaborative working across partners delivering the Executive Action Plan. The </w:t>
            </w:r>
            <w:proofErr w:type="spellStart"/>
            <w:r>
              <w:rPr>
                <w:rFonts w:ascii="Arial" w:hAnsi="Arial" w:cs="Arial"/>
                <w:lang w:eastAsia="en-GB"/>
              </w:rPr>
              <w:t>postholder</w:t>
            </w:r>
            <w:proofErr w:type="spellEnd"/>
            <w:r>
              <w:rPr>
                <w:rFonts w:ascii="Arial" w:hAnsi="Arial" w:cs="Arial"/>
                <w:lang w:eastAsia="en-GB"/>
              </w:rPr>
              <w:t xml:space="preserve"> will provide support across the activities of the Programme Team, which includes governance, finance, research, and outcomes and impact. The Team also has direct responsibility for a number of actions within the Action Plan, including the Ending the Harm campaign.</w:t>
            </w:r>
          </w:p>
          <w:p w:rsidR="00CC3C42" w:rsidRPr="00362E74" w:rsidRDefault="00CC3C42" w:rsidP="00CC3C42">
            <w:pPr>
              <w:pStyle w:val="Heading2"/>
              <w:rPr>
                <w:rFonts w:ascii="Arial" w:hAnsi="Arial" w:cs="Arial"/>
                <w:i w:val="0"/>
                <w:color w:val="000000"/>
                <w:sz w:val="20"/>
                <w:szCs w:val="20"/>
                <w:u w:val="single"/>
              </w:rPr>
            </w:pPr>
            <w:r w:rsidRPr="00362E74">
              <w:rPr>
                <w:rFonts w:ascii="Arial" w:hAnsi="Arial" w:cs="Arial"/>
                <w:i w:val="0"/>
                <w:color w:val="000000"/>
                <w:sz w:val="20"/>
                <w:szCs w:val="20"/>
                <w:u w:val="single"/>
              </w:rPr>
              <w:t xml:space="preserve">Principle Duties and Responsibilities </w:t>
            </w:r>
          </w:p>
          <w:p w:rsidR="00CC3C42" w:rsidRPr="00362E74" w:rsidRDefault="00CC3C42" w:rsidP="00CC3C42">
            <w:pPr>
              <w:rPr>
                <w:rFonts w:ascii="Arial" w:hAnsi="Arial" w:cs="Arial"/>
                <w:color w:val="000000"/>
                <w:sz w:val="20"/>
                <w:szCs w:val="20"/>
              </w:rPr>
            </w:pPr>
          </w:p>
          <w:p w:rsidR="00CC3C42" w:rsidRDefault="00CC3C42" w:rsidP="00CC3C42">
            <w:pPr>
              <w:autoSpaceDE w:val="0"/>
              <w:autoSpaceDN w:val="0"/>
              <w:adjustRightInd w:val="0"/>
              <w:rPr>
                <w:rFonts w:ascii="Arial" w:hAnsi="Arial" w:cs="Arial"/>
                <w:lang w:eastAsia="en-GB"/>
              </w:rPr>
            </w:pPr>
            <w:r w:rsidRPr="00B112A4">
              <w:rPr>
                <w:rFonts w:ascii="Arial" w:hAnsi="Arial" w:cs="Arial"/>
                <w:lang w:eastAsia="en-GB"/>
              </w:rPr>
              <w:t xml:space="preserve">To provide governance and secretariat support for the Tackling </w:t>
            </w:r>
            <w:proofErr w:type="spellStart"/>
            <w:r w:rsidRPr="00B112A4">
              <w:rPr>
                <w:rFonts w:ascii="Arial" w:hAnsi="Arial" w:cs="Arial"/>
                <w:lang w:eastAsia="en-GB"/>
              </w:rPr>
              <w:t>Paramil</w:t>
            </w:r>
            <w:r>
              <w:rPr>
                <w:rFonts w:ascii="Arial" w:hAnsi="Arial" w:cs="Arial"/>
                <w:lang w:eastAsia="en-GB"/>
              </w:rPr>
              <w:t>itarism</w:t>
            </w:r>
            <w:proofErr w:type="spellEnd"/>
            <w:r>
              <w:rPr>
                <w:rFonts w:ascii="Arial" w:hAnsi="Arial" w:cs="Arial"/>
                <w:lang w:eastAsia="en-GB"/>
              </w:rPr>
              <w:t xml:space="preserve"> Programme</w:t>
            </w:r>
            <w:r w:rsidR="0049488C">
              <w:rPr>
                <w:rFonts w:ascii="Arial" w:hAnsi="Arial" w:cs="Arial"/>
                <w:lang w:eastAsia="en-GB"/>
              </w:rPr>
              <w:t>, the Programme</w:t>
            </w:r>
            <w:r>
              <w:rPr>
                <w:rFonts w:ascii="Arial" w:hAnsi="Arial" w:cs="Arial"/>
                <w:lang w:eastAsia="en-GB"/>
              </w:rPr>
              <w:t xml:space="preserve"> Board and its </w:t>
            </w:r>
            <w:r w:rsidRPr="00B112A4">
              <w:rPr>
                <w:rFonts w:ascii="Arial" w:hAnsi="Arial" w:cs="Arial"/>
                <w:lang w:eastAsia="en-GB"/>
              </w:rPr>
              <w:t>sub-groups.</w:t>
            </w:r>
          </w:p>
          <w:p w:rsidR="00CC3C42" w:rsidRPr="00B112A4" w:rsidRDefault="00CC3C42" w:rsidP="00CC3C42">
            <w:pPr>
              <w:autoSpaceDE w:val="0"/>
              <w:autoSpaceDN w:val="0"/>
              <w:adjustRightInd w:val="0"/>
              <w:rPr>
                <w:rFonts w:ascii="Arial" w:hAnsi="Arial" w:cs="Arial"/>
                <w:lang w:eastAsia="en-GB"/>
              </w:rPr>
            </w:pPr>
          </w:p>
          <w:p w:rsidR="00CC3C42" w:rsidRDefault="00CC3C42" w:rsidP="00CC3C42">
            <w:pPr>
              <w:autoSpaceDE w:val="0"/>
              <w:autoSpaceDN w:val="0"/>
              <w:adjustRightInd w:val="0"/>
              <w:rPr>
                <w:rFonts w:ascii="Arial" w:hAnsi="Arial" w:cs="Arial"/>
                <w:lang w:eastAsia="en-GB"/>
              </w:rPr>
            </w:pPr>
            <w:r w:rsidRPr="00B112A4">
              <w:rPr>
                <w:rFonts w:ascii="Arial" w:hAnsi="Arial" w:cs="Arial"/>
                <w:lang w:eastAsia="en-GB"/>
              </w:rPr>
              <w:t>To commission quarterly progress and financial updates from project delivery leads and prepare finance</w:t>
            </w:r>
            <w:r>
              <w:rPr>
                <w:rFonts w:ascii="Arial" w:hAnsi="Arial" w:cs="Arial"/>
                <w:lang w:eastAsia="en-GB"/>
              </w:rPr>
              <w:t xml:space="preserve"> </w:t>
            </w:r>
            <w:r w:rsidRPr="00B112A4">
              <w:rPr>
                <w:rFonts w:ascii="Arial" w:hAnsi="Arial" w:cs="Arial"/>
                <w:lang w:eastAsia="en-GB"/>
              </w:rPr>
              <w:t>and progress reports to Programme Board, HOCS and the IRC, including reviewing reports to identify</w:t>
            </w:r>
            <w:r>
              <w:rPr>
                <w:rFonts w:ascii="Arial" w:hAnsi="Arial" w:cs="Arial"/>
                <w:lang w:eastAsia="en-GB"/>
              </w:rPr>
              <w:t xml:space="preserve"> </w:t>
            </w:r>
            <w:r w:rsidRPr="00B112A4">
              <w:rPr>
                <w:rFonts w:ascii="Arial" w:hAnsi="Arial" w:cs="Arial"/>
                <w:lang w:eastAsia="en-GB"/>
              </w:rPr>
              <w:t>issues arising and follow up action required.</w:t>
            </w:r>
          </w:p>
          <w:p w:rsidR="00CC3C42" w:rsidRPr="00B112A4" w:rsidRDefault="00CC3C42" w:rsidP="00CC3C42">
            <w:pPr>
              <w:autoSpaceDE w:val="0"/>
              <w:autoSpaceDN w:val="0"/>
              <w:adjustRightInd w:val="0"/>
              <w:rPr>
                <w:rFonts w:ascii="Arial" w:hAnsi="Arial" w:cs="Arial"/>
                <w:lang w:eastAsia="en-GB"/>
              </w:rPr>
            </w:pPr>
          </w:p>
          <w:p w:rsidR="00CC3C42" w:rsidRDefault="00CC3C42" w:rsidP="00CC3C42">
            <w:pPr>
              <w:autoSpaceDE w:val="0"/>
              <w:autoSpaceDN w:val="0"/>
              <w:adjustRightInd w:val="0"/>
              <w:rPr>
                <w:rFonts w:ascii="Arial" w:hAnsi="Arial" w:cs="Arial"/>
                <w:lang w:eastAsia="en-GB"/>
              </w:rPr>
            </w:pPr>
            <w:r w:rsidRPr="00B112A4">
              <w:rPr>
                <w:rFonts w:ascii="Arial" w:hAnsi="Arial" w:cs="Arial"/>
                <w:lang w:eastAsia="en-GB"/>
              </w:rPr>
              <w:t>To support the Finance and Governance Manager in managing programme budgets, including assisting</w:t>
            </w:r>
            <w:r>
              <w:rPr>
                <w:rFonts w:ascii="Arial" w:hAnsi="Arial" w:cs="Arial"/>
                <w:lang w:eastAsia="en-GB"/>
              </w:rPr>
              <w:t xml:space="preserve"> </w:t>
            </w:r>
            <w:r w:rsidRPr="00B112A4">
              <w:rPr>
                <w:rFonts w:ascii="Arial" w:hAnsi="Arial" w:cs="Arial"/>
                <w:lang w:eastAsia="en-GB"/>
              </w:rPr>
              <w:t>with the preparation, commissioning and collation of various finance returns, and carrying out governance</w:t>
            </w:r>
            <w:r>
              <w:rPr>
                <w:rFonts w:ascii="Arial" w:hAnsi="Arial" w:cs="Arial"/>
                <w:lang w:eastAsia="en-GB"/>
              </w:rPr>
              <w:t xml:space="preserve"> </w:t>
            </w:r>
            <w:r w:rsidRPr="00B112A4">
              <w:rPr>
                <w:rFonts w:ascii="Arial" w:hAnsi="Arial" w:cs="Arial"/>
                <w:lang w:eastAsia="en-GB"/>
              </w:rPr>
              <w:t>review meetings. This includes ensuring that relevant documentation is up to date.</w:t>
            </w:r>
          </w:p>
          <w:p w:rsidR="00CC3C42" w:rsidRDefault="00CC3C42" w:rsidP="00CC3C42">
            <w:pPr>
              <w:autoSpaceDE w:val="0"/>
              <w:autoSpaceDN w:val="0"/>
              <w:adjustRightInd w:val="0"/>
              <w:rPr>
                <w:rFonts w:ascii="Arial" w:hAnsi="Arial" w:cs="Arial"/>
                <w:lang w:eastAsia="en-GB"/>
              </w:rPr>
            </w:pPr>
          </w:p>
          <w:p w:rsidR="00CC3C42" w:rsidRDefault="00CC3C42" w:rsidP="00CC3C42">
            <w:pPr>
              <w:autoSpaceDE w:val="0"/>
              <w:autoSpaceDN w:val="0"/>
              <w:adjustRightInd w:val="0"/>
              <w:rPr>
                <w:rFonts w:ascii="Arial" w:hAnsi="Arial" w:cs="Arial"/>
                <w:lang w:eastAsia="en-GB"/>
              </w:rPr>
            </w:pPr>
            <w:r w:rsidRPr="00B112A4">
              <w:rPr>
                <w:rFonts w:ascii="Arial" w:hAnsi="Arial" w:cs="Arial"/>
                <w:lang w:eastAsia="en-GB"/>
              </w:rPr>
              <w:t>To provide support for programme director and programme manager in programme governance and</w:t>
            </w:r>
            <w:r>
              <w:rPr>
                <w:rFonts w:ascii="Arial" w:hAnsi="Arial" w:cs="Arial"/>
                <w:lang w:eastAsia="en-GB"/>
              </w:rPr>
              <w:t xml:space="preserve"> </w:t>
            </w:r>
            <w:r w:rsidRPr="00B112A4">
              <w:rPr>
                <w:rFonts w:ascii="Arial" w:hAnsi="Arial" w:cs="Arial"/>
                <w:lang w:eastAsia="en-GB"/>
              </w:rPr>
              <w:t>delivery of projects for which the programme team has responsibility.</w:t>
            </w:r>
          </w:p>
          <w:p w:rsidR="00CC3C42" w:rsidRPr="00B112A4" w:rsidRDefault="00CC3C42" w:rsidP="00CC3C42">
            <w:pPr>
              <w:autoSpaceDE w:val="0"/>
              <w:autoSpaceDN w:val="0"/>
              <w:adjustRightInd w:val="0"/>
              <w:rPr>
                <w:rFonts w:ascii="Arial" w:hAnsi="Arial" w:cs="Arial"/>
                <w:lang w:eastAsia="en-GB"/>
              </w:rPr>
            </w:pPr>
          </w:p>
          <w:p w:rsidR="00CC3C42" w:rsidRDefault="00CC3C42" w:rsidP="00CC3C42">
            <w:pPr>
              <w:rPr>
                <w:rFonts w:ascii="Arial" w:hAnsi="Arial" w:cs="Arial"/>
              </w:rPr>
            </w:pPr>
            <w:r w:rsidRPr="00B112A4">
              <w:rPr>
                <w:rFonts w:ascii="Arial" w:hAnsi="Arial" w:cs="Arial"/>
                <w:lang w:eastAsia="en-GB"/>
              </w:rPr>
              <w:t>To provide first draft briefing material and other duties as may be required.</w:t>
            </w:r>
          </w:p>
          <w:p w:rsidR="00A90191" w:rsidRDefault="00A90191" w:rsidP="00CC3C42">
            <w:pPr>
              <w:ind w:left="644"/>
            </w:pPr>
          </w:p>
        </w:tc>
      </w:tr>
    </w:tbl>
    <w:p w:rsidR="00A90191" w:rsidRDefault="00A90191" w:rsidP="00A90191"/>
    <w:p w:rsidR="00A90191" w:rsidRDefault="00A90191" w:rsidP="00A90191">
      <w:pPr>
        <w:rPr>
          <w:b/>
          <w:bCs/>
        </w:rPr>
      </w:pPr>
    </w:p>
    <w:p w:rsidR="00A90191" w:rsidRDefault="00A90191" w:rsidP="00A90191">
      <w:pPr>
        <w:rPr>
          <w:b/>
          <w:bCs/>
        </w:rPr>
      </w:pPr>
      <w:r>
        <w:rPr>
          <w:b/>
          <w:bCs/>
        </w:rPr>
        <w:t>3.  Skills requirements</w:t>
      </w:r>
    </w:p>
    <w:p w:rsidR="00A90191" w:rsidRDefault="00A90191" w:rsidP="00A90191">
      <w:pPr>
        <w:rPr>
          <w:b/>
          <w:bCs/>
        </w:rPr>
      </w:pPr>
      <w:r>
        <w:rPr>
          <w:b/>
          <w:bCs/>
        </w:rPr>
        <w:t xml:space="preserve">       </w:t>
      </w:r>
    </w:p>
    <w:p w:rsidR="00A90191" w:rsidRDefault="00A90191" w:rsidP="00A90191">
      <w:r>
        <w:rPr>
          <w:b/>
          <w:bCs/>
        </w:rPr>
        <w:t xml:space="preserve">       </w:t>
      </w:r>
      <w:r>
        <w:t>What qualities, skills and experience is required from the individual</w:t>
      </w:r>
    </w:p>
    <w:p w:rsidR="00A90191" w:rsidRDefault="00A90191" w:rsidP="00A90191"/>
    <w:tbl>
      <w:tblPr>
        <w:tblW w:w="963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A90191" w:rsidTr="00BA49D6">
        <w:tc>
          <w:tcPr>
            <w:tcW w:w="9639" w:type="dxa"/>
            <w:shd w:val="clear" w:color="auto" w:fill="auto"/>
          </w:tcPr>
          <w:p w:rsidR="00CC3C42" w:rsidRPr="00362E74" w:rsidRDefault="00CC3C42" w:rsidP="00CC3C42">
            <w:pPr>
              <w:rPr>
                <w:rFonts w:ascii="Arial" w:hAnsi="Arial" w:cs="Arial"/>
                <w:sz w:val="22"/>
                <w:szCs w:val="22"/>
              </w:rPr>
            </w:pPr>
          </w:p>
          <w:p w:rsidR="00CC3C42" w:rsidRPr="00362E74" w:rsidRDefault="00CC3C42" w:rsidP="00CC3C42">
            <w:pPr>
              <w:spacing w:line="360" w:lineRule="auto"/>
              <w:jc w:val="both"/>
              <w:rPr>
                <w:rFonts w:ascii="Arial" w:hAnsi="Arial" w:cs="Arial"/>
                <w:b/>
                <w:color w:val="000000"/>
                <w:sz w:val="22"/>
                <w:szCs w:val="22"/>
              </w:rPr>
            </w:pPr>
            <w:r w:rsidRPr="00362E74">
              <w:rPr>
                <w:rFonts w:ascii="Arial" w:hAnsi="Arial" w:cs="Arial"/>
                <w:b/>
                <w:color w:val="000000"/>
                <w:sz w:val="22"/>
                <w:szCs w:val="22"/>
              </w:rPr>
              <w:t>ESSENTIAL CRITERIA:</w:t>
            </w:r>
          </w:p>
          <w:p w:rsidR="00CC3C42" w:rsidRDefault="00CC3C42" w:rsidP="00CC3C42">
            <w:pPr>
              <w:pStyle w:val="Header"/>
              <w:tabs>
                <w:tab w:val="left" w:pos="720"/>
              </w:tabs>
              <w:spacing w:line="276" w:lineRule="auto"/>
              <w:rPr>
                <w:rFonts w:ascii="Arial" w:hAnsi="Arial" w:cs="Arial"/>
                <w:b/>
                <w:i/>
                <w:color w:val="000000"/>
              </w:rPr>
            </w:pPr>
          </w:p>
          <w:p w:rsidR="00CC3C42" w:rsidRPr="001920A1" w:rsidRDefault="00CC3C42" w:rsidP="00CC3C42">
            <w:pPr>
              <w:numPr>
                <w:ilvl w:val="0"/>
                <w:numId w:val="6"/>
              </w:numPr>
              <w:rPr>
                <w:rFonts w:ascii="Arial" w:hAnsi="Arial" w:cs="Arial"/>
                <w:color w:val="000000"/>
                <w:sz w:val="22"/>
                <w:szCs w:val="22"/>
              </w:rPr>
            </w:pPr>
            <w:r w:rsidRPr="001920A1">
              <w:rPr>
                <w:rFonts w:ascii="Arial" w:hAnsi="Arial" w:cs="Arial"/>
                <w:color w:val="000000"/>
                <w:sz w:val="22"/>
                <w:szCs w:val="22"/>
              </w:rPr>
              <w:t>Programme</w:t>
            </w:r>
            <w:r>
              <w:rPr>
                <w:rFonts w:ascii="Arial" w:hAnsi="Arial" w:cs="Arial"/>
                <w:color w:val="000000"/>
                <w:sz w:val="22"/>
                <w:szCs w:val="22"/>
              </w:rPr>
              <w:t xml:space="preserve"> or project</w:t>
            </w:r>
            <w:r w:rsidRPr="001920A1">
              <w:rPr>
                <w:rFonts w:ascii="Arial" w:hAnsi="Arial" w:cs="Arial"/>
                <w:color w:val="000000"/>
                <w:sz w:val="22"/>
                <w:szCs w:val="22"/>
              </w:rPr>
              <w:t xml:space="preserve"> </w:t>
            </w:r>
            <w:r>
              <w:rPr>
                <w:rFonts w:ascii="Arial" w:hAnsi="Arial" w:cs="Arial"/>
                <w:color w:val="000000"/>
                <w:sz w:val="22"/>
                <w:szCs w:val="22"/>
              </w:rPr>
              <w:t xml:space="preserve">management experience or </w:t>
            </w:r>
            <w:r w:rsidRPr="001920A1">
              <w:rPr>
                <w:rFonts w:ascii="Arial" w:hAnsi="Arial" w:cs="Arial"/>
                <w:color w:val="000000"/>
                <w:sz w:val="22"/>
                <w:szCs w:val="22"/>
              </w:rPr>
              <w:t>governance</w:t>
            </w:r>
            <w:r>
              <w:rPr>
                <w:rFonts w:ascii="Arial" w:hAnsi="Arial" w:cs="Arial"/>
                <w:color w:val="000000"/>
                <w:sz w:val="22"/>
                <w:szCs w:val="22"/>
              </w:rPr>
              <w:t xml:space="preserve"> experience</w:t>
            </w:r>
            <w:r w:rsidR="0049488C">
              <w:rPr>
                <w:rFonts w:ascii="Arial" w:hAnsi="Arial" w:cs="Arial"/>
                <w:color w:val="000000"/>
                <w:sz w:val="22"/>
                <w:szCs w:val="22"/>
              </w:rPr>
              <w:t xml:space="preserve"> in a supporting capacity</w:t>
            </w:r>
            <w:r>
              <w:rPr>
                <w:rFonts w:ascii="Arial" w:hAnsi="Arial" w:cs="Arial"/>
                <w:color w:val="000000"/>
                <w:sz w:val="22"/>
                <w:szCs w:val="22"/>
              </w:rPr>
              <w:t>.</w:t>
            </w:r>
          </w:p>
          <w:p w:rsidR="00CC3C42" w:rsidRPr="001920A1" w:rsidRDefault="00CC3C42" w:rsidP="00CC3C42">
            <w:pPr>
              <w:numPr>
                <w:ilvl w:val="0"/>
                <w:numId w:val="6"/>
              </w:numPr>
              <w:rPr>
                <w:rFonts w:ascii="Arial" w:hAnsi="Arial" w:cs="Arial"/>
                <w:color w:val="000000"/>
                <w:sz w:val="22"/>
                <w:szCs w:val="22"/>
              </w:rPr>
            </w:pPr>
            <w:r>
              <w:rPr>
                <w:rFonts w:ascii="Arial" w:hAnsi="Arial" w:cs="Arial"/>
                <w:color w:val="000000"/>
                <w:sz w:val="22"/>
                <w:szCs w:val="22"/>
              </w:rPr>
              <w:t>Experience of providing quality written b</w:t>
            </w:r>
            <w:r w:rsidRPr="001920A1">
              <w:rPr>
                <w:rFonts w:ascii="Arial" w:hAnsi="Arial" w:cs="Arial"/>
                <w:color w:val="000000"/>
                <w:sz w:val="22"/>
                <w:szCs w:val="22"/>
              </w:rPr>
              <w:t>riefing</w:t>
            </w:r>
            <w:r>
              <w:rPr>
                <w:rFonts w:ascii="Arial" w:hAnsi="Arial" w:cs="Arial"/>
                <w:color w:val="000000"/>
                <w:sz w:val="22"/>
                <w:szCs w:val="22"/>
              </w:rPr>
              <w:t xml:space="preserve"> to senior managers.</w:t>
            </w:r>
          </w:p>
          <w:p w:rsidR="00CC3C42" w:rsidRPr="001920A1" w:rsidRDefault="00CC3C42" w:rsidP="00CC3C42">
            <w:pPr>
              <w:numPr>
                <w:ilvl w:val="0"/>
                <w:numId w:val="6"/>
              </w:numPr>
              <w:rPr>
                <w:rFonts w:ascii="Arial" w:hAnsi="Arial" w:cs="Arial"/>
                <w:color w:val="000000"/>
                <w:sz w:val="22"/>
                <w:szCs w:val="22"/>
              </w:rPr>
            </w:pPr>
            <w:r w:rsidRPr="001920A1">
              <w:rPr>
                <w:rFonts w:ascii="Arial" w:hAnsi="Arial" w:cs="Arial"/>
                <w:color w:val="000000"/>
                <w:sz w:val="22"/>
                <w:szCs w:val="22"/>
              </w:rPr>
              <w:t>IT skills (including use of spreadsheets would be desirable)</w:t>
            </w:r>
            <w:r>
              <w:rPr>
                <w:rFonts w:ascii="Arial" w:hAnsi="Arial" w:cs="Arial"/>
                <w:color w:val="000000"/>
                <w:sz w:val="22"/>
                <w:szCs w:val="22"/>
              </w:rPr>
              <w:t>.</w:t>
            </w:r>
          </w:p>
          <w:p w:rsidR="00CC3C42" w:rsidRPr="00362E74" w:rsidRDefault="00CC3C42" w:rsidP="00CC3C42">
            <w:pPr>
              <w:numPr>
                <w:ilvl w:val="0"/>
                <w:numId w:val="6"/>
              </w:numPr>
              <w:spacing w:line="276" w:lineRule="auto"/>
              <w:rPr>
                <w:rFonts w:ascii="Arial" w:hAnsi="Arial" w:cs="Arial"/>
                <w:color w:val="000000"/>
                <w:sz w:val="22"/>
                <w:szCs w:val="22"/>
              </w:rPr>
            </w:pPr>
            <w:r>
              <w:rPr>
                <w:rFonts w:ascii="Arial" w:hAnsi="Arial" w:cs="Arial"/>
                <w:color w:val="000000"/>
                <w:sz w:val="22"/>
                <w:szCs w:val="22"/>
              </w:rPr>
              <w:t>E</w:t>
            </w:r>
            <w:r w:rsidRPr="00362E74">
              <w:rPr>
                <w:rFonts w:ascii="Arial" w:hAnsi="Arial" w:cs="Arial"/>
                <w:color w:val="000000"/>
                <w:sz w:val="22"/>
                <w:szCs w:val="22"/>
              </w:rPr>
              <w:t xml:space="preserve">xperience of </w:t>
            </w:r>
            <w:r w:rsidR="0049488C">
              <w:rPr>
                <w:rFonts w:ascii="Arial" w:hAnsi="Arial" w:cs="Arial"/>
                <w:color w:val="000000"/>
                <w:sz w:val="22"/>
                <w:szCs w:val="22"/>
              </w:rPr>
              <w:t xml:space="preserve">working on </w:t>
            </w:r>
            <w:r w:rsidRPr="00362E74">
              <w:rPr>
                <w:rFonts w:ascii="Arial" w:hAnsi="Arial" w:cs="Arial"/>
                <w:color w:val="000000"/>
                <w:sz w:val="22"/>
                <w:szCs w:val="22"/>
              </w:rPr>
              <w:t>projects with clear delive</w:t>
            </w:r>
            <w:r>
              <w:rPr>
                <w:rFonts w:ascii="Arial" w:hAnsi="Arial" w:cs="Arial"/>
                <w:color w:val="000000"/>
                <w:sz w:val="22"/>
                <w:szCs w:val="22"/>
              </w:rPr>
              <w:t>rables and measurement in place.</w:t>
            </w:r>
          </w:p>
          <w:p w:rsidR="00CC3C42" w:rsidRPr="00362E74" w:rsidRDefault="00CC3C42" w:rsidP="00CC3C42">
            <w:pPr>
              <w:numPr>
                <w:ilvl w:val="0"/>
                <w:numId w:val="6"/>
              </w:numPr>
              <w:spacing w:line="276" w:lineRule="auto"/>
              <w:rPr>
                <w:rFonts w:ascii="Arial" w:hAnsi="Arial" w:cs="Arial"/>
                <w:color w:val="000000"/>
                <w:sz w:val="22"/>
                <w:szCs w:val="22"/>
              </w:rPr>
            </w:pPr>
            <w:r w:rsidRPr="00362E74">
              <w:rPr>
                <w:rFonts w:ascii="Arial" w:hAnsi="Arial" w:cs="Arial"/>
                <w:color w:val="000000"/>
                <w:sz w:val="22"/>
                <w:szCs w:val="22"/>
              </w:rPr>
              <w:t>Experience of being able to plan and organise workloads and meet compet</w:t>
            </w:r>
            <w:r>
              <w:rPr>
                <w:rFonts w:ascii="Arial" w:hAnsi="Arial" w:cs="Arial"/>
                <w:color w:val="000000"/>
                <w:sz w:val="22"/>
                <w:szCs w:val="22"/>
              </w:rPr>
              <w:t>ing and challenging priorities.</w:t>
            </w:r>
          </w:p>
          <w:p w:rsidR="00CC3C42" w:rsidRDefault="00CC3C42" w:rsidP="00CC3C42">
            <w:pPr>
              <w:numPr>
                <w:ilvl w:val="0"/>
                <w:numId w:val="6"/>
              </w:numPr>
              <w:spacing w:line="276" w:lineRule="auto"/>
              <w:rPr>
                <w:rFonts w:ascii="Arial" w:hAnsi="Arial" w:cs="Arial"/>
                <w:color w:val="000000"/>
                <w:sz w:val="22"/>
                <w:szCs w:val="22"/>
              </w:rPr>
            </w:pPr>
            <w:r w:rsidRPr="00362E74">
              <w:rPr>
                <w:rFonts w:ascii="Arial" w:hAnsi="Arial" w:cs="Arial"/>
                <w:color w:val="000000"/>
                <w:sz w:val="22"/>
                <w:szCs w:val="22"/>
              </w:rPr>
              <w:t>Excellent spoken and written communication in an environment in which complex and sensit</w:t>
            </w:r>
            <w:r>
              <w:rPr>
                <w:rFonts w:ascii="Arial" w:hAnsi="Arial" w:cs="Arial"/>
                <w:color w:val="000000"/>
                <w:sz w:val="22"/>
                <w:szCs w:val="22"/>
              </w:rPr>
              <w:t>ive issues are being addressed.</w:t>
            </w:r>
          </w:p>
          <w:p w:rsidR="0049488C" w:rsidRDefault="0049488C" w:rsidP="0049488C">
            <w:pPr>
              <w:spacing w:line="276" w:lineRule="auto"/>
              <w:rPr>
                <w:rFonts w:ascii="Arial" w:hAnsi="Arial" w:cs="Arial"/>
                <w:color w:val="000000"/>
                <w:sz w:val="22"/>
                <w:szCs w:val="22"/>
              </w:rPr>
            </w:pPr>
          </w:p>
          <w:p w:rsidR="0049488C" w:rsidRPr="0049488C" w:rsidRDefault="0049488C" w:rsidP="0049488C">
            <w:pPr>
              <w:spacing w:line="276" w:lineRule="auto"/>
              <w:rPr>
                <w:rFonts w:ascii="Arial" w:hAnsi="Arial" w:cs="Arial"/>
                <w:b/>
                <w:color w:val="000000"/>
                <w:sz w:val="22"/>
                <w:szCs w:val="22"/>
              </w:rPr>
            </w:pPr>
            <w:r w:rsidRPr="0049488C">
              <w:rPr>
                <w:rFonts w:ascii="Arial" w:hAnsi="Arial" w:cs="Arial"/>
                <w:b/>
                <w:color w:val="000000"/>
                <w:sz w:val="22"/>
                <w:szCs w:val="22"/>
              </w:rPr>
              <w:lastRenderedPageBreak/>
              <w:t>DESIRABLE CRITERIA:</w:t>
            </w:r>
          </w:p>
          <w:p w:rsidR="0049488C" w:rsidRPr="00362E74" w:rsidRDefault="0049488C" w:rsidP="0049488C">
            <w:pPr>
              <w:spacing w:line="276" w:lineRule="auto"/>
              <w:rPr>
                <w:rFonts w:ascii="Arial" w:hAnsi="Arial" w:cs="Arial"/>
                <w:color w:val="000000"/>
                <w:sz w:val="22"/>
                <w:szCs w:val="22"/>
              </w:rPr>
            </w:pPr>
          </w:p>
          <w:p w:rsidR="00CC3C42" w:rsidRDefault="00CC3C42" w:rsidP="0049488C">
            <w:pPr>
              <w:numPr>
                <w:ilvl w:val="0"/>
                <w:numId w:val="8"/>
              </w:numPr>
              <w:spacing w:line="276" w:lineRule="auto"/>
              <w:rPr>
                <w:rFonts w:ascii="Arial" w:hAnsi="Arial" w:cs="Arial"/>
                <w:color w:val="000000"/>
                <w:sz w:val="22"/>
                <w:szCs w:val="22"/>
              </w:rPr>
            </w:pPr>
            <w:r w:rsidRPr="00362E74">
              <w:rPr>
                <w:rFonts w:ascii="Arial" w:hAnsi="Arial" w:cs="Arial"/>
                <w:color w:val="000000"/>
                <w:sz w:val="22"/>
                <w:szCs w:val="22"/>
              </w:rPr>
              <w:t>Demonstrable political and cultural awareness and a sou</w:t>
            </w:r>
            <w:r>
              <w:rPr>
                <w:rFonts w:ascii="Arial" w:hAnsi="Arial" w:cs="Arial"/>
                <w:color w:val="000000"/>
                <w:sz w:val="22"/>
                <w:szCs w:val="22"/>
              </w:rPr>
              <w:t>nd knowledge of current affairs.</w:t>
            </w:r>
          </w:p>
          <w:p w:rsidR="00A90191" w:rsidRPr="00FA0A20" w:rsidRDefault="00A90191" w:rsidP="00CC3C42">
            <w:pPr>
              <w:spacing w:line="276" w:lineRule="auto"/>
              <w:rPr>
                <w:rFonts w:ascii="Arial" w:hAnsi="Arial" w:cs="Arial"/>
                <w:color w:val="000000"/>
                <w:sz w:val="22"/>
                <w:szCs w:val="22"/>
              </w:rPr>
            </w:pPr>
          </w:p>
        </w:tc>
      </w:tr>
    </w:tbl>
    <w:p w:rsidR="00A90191" w:rsidRDefault="00A90191" w:rsidP="00A90191"/>
    <w:p w:rsidR="00A90191" w:rsidRDefault="00A90191" w:rsidP="00A90191">
      <w:pPr>
        <w:rPr>
          <w:b/>
          <w:bCs/>
        </w:rPr>
      </w:pPr>
      <w:r>
        <w:rPr>
          <w:b/>
          <w:bCs/>
        </w:rPr>
        <w:t>4.  Personnel: Please state below</w:t>
      </w:r>
    </w:p>
    <w:p w:rsidR="00A90191" w:rsidRDefault="00A90191" w:rsidP="00A90191">
      <w:pPr>
        <w:rPr>
          <w:b/>
          <w:bCs/>
        </w:rPr>
      </w:pPr>
    </w:p>
    <w:p w:rsidR="00A90191" w:rsidRDefault="00A90191" w:rsidP="00A90191">
      <w:r>
        <w:t xml:space="preserve">         Who will the individual report to? </w:t>
      </w:r>
    </w:p>
    <w:tbl>
      <w:tblPr>
        <w:tblW w:w="963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A90191" w:rsidTr="00C41888">
        <w:trPr>
          <w:trHeight w:val="441"/>
        </w:trPr>
        <w:tc>
          <w:tcPr>
            <w:tcW w:w="9639" w:type="dxa"/>
            <w:shd w:val="clear" w:color="auto" w:fill="auto"/>
          </w:tcPr>
          <w:p w:rsidR="00A90191" w:rsidRDefault="00CC3C42" w:rsidP="00BA49D6">
            <w:r>
              <w:rPr>
                <w:rFonts w:ascii="Arial" w:hAnsi="Arial" w:cs="Arial"/>
              </w:rPr>
              <w:t>Alison Redmond</w:t>
            </w:r>
            <w:r w:rsidR="00A90191" w:rsidRPr="004A58C0">
              <w:rPr>
                <w:rFonts w:ascii="Arial" w:hAnsi="Arial" w:cs="Arial"/>
              </w:rPr>
              <w:t xml:space="preserve">, </w:t>
            </w:r>
            <w:r w:rsidR="00A90191">
              <w:rPr>
                <w:rFonts w:ascii="Arial" w:hAnsi="Arial" w:cs="Arial"/>
              </w:rPr>
              <w:t xml:space="preserve">Tackling </w:t>
            </w:r>
            <w:proofErr w:type="spellStart"/>
            <w:r w:rsidR="00A90191">
              <w:rPr>
                <w:rFonts w:ascii="Arial" w:hAnsi="Arial" w:cs="Arial"/>
              </w:rPr>
              <w:t>Paramilitarism</w:t>
            </w:r>
            <w:proofErr w:type="spellEnd"/>
            <w:r w:rsidR="00A90191">
              <w:rPr>
                <w:rFonts w:ascii="Arial" w:hAnsi="Arial" w:cs="Arial"/>
              </w:rPr>
              <w:t xml:space="preserve"> Programme Team</w:t>
            </w:r>
            <w:r w:rsidR="00A90191" w:rsidRPr="004A58C0">
              <w:rPr>
                <w:rFonts w:ascii="Arial" w:hAnsi="Arial" w:cs="Arial"/>
              </w:rPr>
              <w:t>, DOJ</w:t>
            </w:r>
          </w:p>
        </w:tc>
      </w:tr>
    </w:tbl>
    <w:p w:rsidR="00A90191" w:rsidRDefault="00A90191" w:rsidP="00A90191"/>
    <w:p w:rsidR="00A90191" w:rsidRDefault="00A90191" w:rsidP="00A90191">
      <w:r>
        <w:t xml:space="preserve">         Who will be the individual’s line manager and/or reporting officer?</w:t>
      </w:r>
    </w:p>
    <w:tbl>
      <w:tblPr>
        <w:tblW w:w="963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A90191" w:rsidTr="00BA49D6">
        <w:tc>
          <w:tcPr>
            <w:tcW w:w="9639" w:type="dxa"/>
            <w:shd w:val="clear" w:color="auto" w:fill="auto"/>
          </w:tcPr>
          <w:p w:rsidR="00A90191" w:rsidRPr="00C41888" w:rsidRDefault="00CC3C42" w:rsidP="00BA49D6">
            <w:pPr>
              <w:rPr>
                <w:rFonts w:ascii="Arial" w:hAnsi="Arial" w:cs="Arial"/>
              </w:rPr>
            </w:pPr>
            <w:r>
              <w:rPr>
                <w:rFonts w:ascii="Arial" w:hAnsi="Arial" w:cs="Arial"/>
              </w:rPr>
              <w:t>Alison Redmond</w:t>
            </w:r>
            <w:r w:rsidR="00A90191" w:rsidRPr="004A58C0">
              <w:rPr>
                <w:rFonts w:ascii="Arial" w:hAnsi="Arial" w:cs="Arial"/>
              </w:rPr>
              <w:t xml:space="preserve">, </w:t>
            </w:r>
            <w:r w:rsidR="00A90191">
              <w:rPr>
                <w:rFonts w:ascii="Arial" w:hAnsi="Arial" w:cs="Arial"/>
              </w:rPr>
              <w:t xml:space="preserve">Tackling </w:t>
            </w:r>
            <w:proofErr w:type="spellStart"/>
            <w:r w:rsidR="00A90191">
              <w:rPr>
                <w:rFonts w:ascii="Arial" w:hAnsi="Arial" w:cs="Arial"/>
              </w:rPr>
              <w:t>Paramilitarism</w:t>
            </w:r>
            <w:proofErr w:type="spellEnd"/>
            <w:r w:rsidR="00A90191">
              <w:rPr>
                <w:rFonts w:ascii="Arial" w:hAnsi="Arial" w:cs="Arial"/>
              </w:rPr>
              <w:t xml:space="preserve"> Programme Team</w:t>
            </w:r>
            <w:r w:rsidR="00A90191" w:rsidRPr="004A58C0">
              <w:rPr>
                <w:rFonts w:ascii="Arial" w:hAnsi="Arial" w:cs="Arial"/>
              </w:rPr>
              <w:t>, DOJ.</w:t>
            </w:r>
          </w:p>
        </w:tc>
      </w:tr>
    </w:tbl>
    <w:p w:rsidR="00A90191" w:rsidRDefault="00A90191" w:rsidP="00A90191"/>
    <w:p w:rsidR="00A90191" w:rsidRDefault="00A90191" w:rsidP="00A90191">
      <w:r>
        <w:rPr>
          <w:b/>
          <w:bCs/>
        </w:rPr>
        <w:t>5.  Transfer of learning</w:t>
      </w:r>
    </w:p>
    <w:p w:rsidR="00A90191" w:rsidRDefault="00A90191" w:rsidP="00A90191">
      <w:r>
        <w:t xml:space="preserve">     Please give details of how the Opportunity will benefit your organisation, the </w:t>
      </w:r>
    </w:p>
    <w:p w:rsidR="00A90191" w:rsidRDefault="00A90191" w:rsidP="00A90191">
      <w:r>
        <w:t xml:space="preserve">     individual and their organisation. </w:t>
      </w:r>
    </w:p>
    <w:p w:rsidR="00A90191" w:rsidRDefault="00A90191" w:rsidP="00A90191">
      <w:pPr>
        <w:rPr>
          <w:b/>
          <w:bCs/>
        </w:rPr>
      </w:pPr>
    </w:p>
    <w:tbl>
      <w:tblPr>
        <w:tblW w:w="963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A90191" w:rsidRPr="00FC5D2E" w:rsidTr="00BA49D6">
        <w:tc>
          <w:tcPr>
            <w:tcW w:w="9639" w:type="dxa"/>
            <w:shd w:val="clear" w:color="auto" w:fill="auto"/>
          </w:tcPr>
          <w:p w:rsidR="00CC3C42" w:rsidRDefault="00CC3C42" w:rsidP="00CC3C42">
            <w:pPr>
              <w:rPr>
                <w:rFonts w:ascii="Arial" w:hAnsi="Arial" w:cs="Arial"/>
                <w:sz w:val="22"/>
              </w:rPr>
            </w:pPr>
            <w:r>
              <w:rPr>
                <w:rFonts w:ascii="Arial" w:hAnsi="Arial" w:cs="Arial"/>
                <w:sz w:val="22"/>
              </w:rPr>
              <w:t xml:space="preserve">The Executive’s programme to Tackle </w:t>
            </w:r>
            <w:proofErr w:type="spellStart"/>
            <w:r>
              <w:rPr>
                <w:rFonts w:ascii="Arial" w:hAnsi="Arial" w:cs="Arial"/>
                <w:sz w:val="22"/>
              </w:rPr>
              <w:t>Paramilitarism</w:t>
            </w:r>
            <w:proofErr w:type="spellEnd"/>
            <w:r>
              <w:rPr>
                <w:rFonts w:ascii="Arial" w:hAnsi="Arial" w:cs="Arial"/>
                <w:sz w:val="22"/>
              </w:rPr>
              <w:t xml:space="preserve"> is a unique and high profile programme of work, and this role provides an opportunity for significant learning about project delivery across a number of sectors; this is because responsibility for delivery of the various projects and interventions within the programme sit across a wide range of Executive departments and public sector bodies.</w:t>
            </w:r>
          </w:p>
          <w:p w:rsidR="00CC3C42" w:rsidRDefault="00CC3C42" w:rsidP="00CC3C42">
            <w:pPr>
              <w:rPr>
                <w:rFonts w:ascii="Arial" w:hAnsi="Arial" w:cs="Arial"/>
                <w:sz w:val="22"/>
              </w:rPr>
            </w:pPr>
          </w:p>
          <w:p w:rsidR="00CC3C42" w:rsidRDefault="00CC3C42" w:rsidP="00CC3C42">
            <w:pPr>
              <w:rPr>
                <w:rFonts w:ascii="Arial" w:hAnsi="Arial" w:cs="Arial"/>
                <w:sz w:val="22"/>
              </w:rPr>
            </w:pPr>
            <w:r>
              <w:rPr>
                <w:rFonts w:ascii="Arial" w:hAnsi="Arial" w:cs="Arial"/>
                <w:sz w:val="22"/>
              </w:rPr>
              <w:t>In addition, as Programme Officer, the successful candidate will have the opportunity to work on a complex and challenging programme of work, and will gain a valuable insight into cross-Executive and cross-sector collaboration.</w:t>
            </w:r>
          </w:p>
          <w:p w:rsidR="00CC3C42" w:rsidRDefault="00CC3C42" w:rsidP="00CC3C42">
            <w:pPr>
              <w:rPr>
                <w:rFonts w:ascii="Arial" w:hAnsi="Arial" w:cs="Arial"/>
                <w:sz w:val="22"/>
              </w:rPr>
            </w:pPr>
          </w:p>
          <w:p w:rsidR="00CC3C42" w:rsidRDefault="00CC3C42" w:rsidP="00CC3C42">
            <w:pPr>
              <w:rPr>
                <w:rFonts w:ascii="Arial" w:hAnsi="Arial" w:cs="Arial"/>
                <w:sz w:val="22"/>
              </w:rPr>
            </w:pPr>
            <w:r>
              <w:rPr>
                <w:rFonts w:ascii="Arial" w:hAnsi="Arial" w:cs="Arial"/>
                <w:sz w:val="22"/>
              </w:rPr>
              <w:t>The cross-sectoral nature of the Programme means that it is important to bring new knowledge, skills, and experience into the Programme Team and the Programme Officer will add value to the Team by doing so.</w:t>
            </w:r>
          </w:p>
          <w:p w:rsidR="00CC3C42" w:rsidRDefault="00CC3C42" w:rsidP="00CC3C42">
            <w:pPr>
              <w:rPr>
                <w:rFonts w:ascii="Arial" w:hAnsi="Arial" w:cs="Arial"/>
                <w:sz w:val="22"/>
              </w:rPr>
            </w:pPr>
          </w:p>
          <w:p w:rsidR="00A90191" w:rsidRPr="00C41888" w:rsidRDefault="00CC3C42" w:rsidP="00BA49D6">
            <w:pPr>
              <w:rPr>
                <w:rFonts w:ascii="Arial" w:hAnsi="Arial" w:cs="Arial"/>
                <w:sz w:val="22"/>
              </w:rPr>
            </w:pPr>
            <w:r>
              <w:rPr>
                <w:rFonts w:ascii="Arial" w:hAnsi="Arial" w:cs="Arial"/>
                <w:sz w:val="22"/>
              </w:rPr>
              <w:t>The successful candidate’s organisation will benefit by the individual having experience of a complex and collaborative cross-Executive programme and exposure to new ways of working, which they can apply to the organisation on return.</w:t>
            </w:r>
          </w:p>
        </w:tc>
      </w:tr>
    </w:tbl>
    <w:p w:rsidR="00A90191" w:rsidRDefault="00A90191" w:rsidP="00A90191">
      <w:pPr>
        <w:rPr>
          <w:b/>
          <w:bCs/>
        </w:rPr>
      </w:pPr>
    </w:p>
    <w:p w:rsidR="00A90191" w:rsidRDefault="00A90191" w:rsidP="00A90191">
      <w:pPr>
        <w:rPr>
          <w:b/>
          <w:bCs/>
        </w:rPr>
      </w:pPr>
    </w:p>
    <w:p w:rsidR="00A90191" w:rsidRDefault="00A90191" w:rsidP="00A90191">
      <w:pPr>
        <w:rPr>
          <w:b/>
          <w:bCs/>
        </w:rPr>
      </w:pPr>
      <w:r>
        <w:rPr>
          <w:b/>
          <w:bCs/>
        </w:rPr>
        <w:t>6.  Logistics</w:t>
      </w:r>
    </w:p>
    <w:p w:rsidR="00A90191" w:rsidRDefault="00A90191" w:rsidP="00A90191">
      <w:pPr>
        <w:rPr>
          <w:lang w:val="en-US"/>
        </w:rPr>
      </w:pPr>
      <w:r>
        <w:rPr>
          <w:b/>
          <w:bCs/>
        </w:rPr>
        <w:t xml:space="preserve">     </w:t>
      </w:r>
      <w:r>
        <w:t>Please provide details of the likely start date, duration, location, form of transport required, resources (i.e.;</w:t>
      </w:r>
      <w:r>
        <w:rPr>
          <w:lang w:val="en-US"/>
        </w:rPr>
        <w:t xml:space="preserve"> desk, PC, etc.) and funding arrangements for the opportunity.</w:t>
      </w:r>
    </w:p>
    <w:p w:rsidR="00A90191" w:rsidRDefault="00A90191" w:rsidP="00A90191">
      <w:pPr>
        <w:rPr>
          <w:lang w:val="en-US"/>
        </w:rPr>
      </w:pPr>
    </w:p>
    <w:tbl>
      <w:tblPr>
        <w:tblW w:w="963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A90191" w:rsidRPr="00437CCD" w:rsidTr="00BA49D6">
        <w:tc>
          <w:tcPr>
            <w:tcW w:w="9639" w:type="dxa"/>
            <w:shd w:val="clear" w:color="auto" w:fill="auto"/>
          </w:tcPr>
          <w:p w:rsidR="00CC3C42" w:rsidRPr="00885EDF" w:rsidRDefault="00CC3C42" w:rsidP="00CC3C42">
            <w:pPr>
              <w:rPr>
                <w:rFonts w:ascii="Arial" w:hAnsi="Arial" w:cs="Arial"/>
                <w:sz w:val="22"/>
                <w:szCs w:val="22"/>
              </w:rPr>
            </w:pPr>
            <w:r w:rsidRPr="00885EDF">
              <w:rPr>
                <w:rFonts w:ascii="Arial" w:hAnsi="Arial" w:cs="Arial"/>
                <w:b/>
                <w:sz w:val="22"/>
                <w:szCs w:val="22"/>
              </w:rPr>
              <w:t>Start Date:</w:t>
            </w:r>
            <w:r w:rsidRPr="00885EDF">
              <w:rPr>
                <w:rFonts w:ascii="Arial" w:hAnsi="Arial" w:cs="Arial"/>
                <w:sz w:val="22"/>
                <w:szCs w:val="22"/>
              </w:rPr>
              <w:t xml:space="preserve">  </w:t>
            </w:r>
            <w:r>
              <w:rPr>
                <w:rFonts w:ascii="Arial" w:hAnsi="Arial" w:cs="Arial"/>
                <w:sz w:val="22"/>
                <w:szCs w:val="22"/>
              </w:rPr>
              <w:t>February 2019</w:t>
            </w:r>
            <w:r w:rsidRPr="00885EDF">
              <w:rPr>
                <w:rFonts w:ascii="Arial" w:hAnsi="Arial" w:cs="Arial"/>
                <w:sz w:val="22"/>
                <w:szCs w:val="22"/>
              </w:rPr>
              <w:t xml:space="preserve"> or as soon as a suitable candidate has been identified and a release date is agreed</w:t>
            </w:r>
          </w:p>
          <w:p w:rsidR="00CC3C42" w:rsidRPr="00885EDF" w:rsidRDefault="00CC3C42" w:rsidP="00CC3C42">
            <w:pPr>
              <w:rPr>
                <w:rFonts w:ascii="Arial" w:hAnsi="Arial" w:cs="Arial"/>
                <w:sz w:val="22"/>
                <w:szCs w:val="22"/>
              </w:rPr>
            </w:pPr>
          </w:p>
          <w:p w:rsidR="00CC3C42" w:rsidRPr="00775D7C" w:rsidRDefault="00CC3C42" w:rsidP="00CC3C42">
            <w:pPr>
              <w:rPr>
                <w:rFonts w:ascii="Arial" w:hAnsi="Arial" w:cs="Arial"/>
                <w:sz w:val="22"/>
                <w:szCs w:val="22"/>
              </w:rPr>
            </w:pPr>
            <w:r w:rsidRPr="00885EDF">
              <w:rPr>
                <w:rFonts w:ascii="Arial" w:hAnsi="Arial" w:cs="Arial"/>
                <w:b/>
                <w:sz w:val="22"/>
                <w:szCs w:val="22"/>
              </w:rPr>
              <w:t>Duration:</w:t>
            </w:r>
            <w:r w:rsidRPr="00885EDF">
              <w:rPr>
                <w:rFonts w:ascii="Arial" w:hAnsi="Arial" w:cs="Arial"/>
                <w:sz w:val="22"/>
                <w:szCs w:val="22"/>
              </w:rPr>
              <w:t xml:space="preserve"> </w:t>
            </w:r>
            <w:r w:rsidRPr="00775D7C">
              <w:rPr>
                <w:rFonts w:ascii="Arial" w:hAnsi="Arial" w:cs="Arial"/>
                <w:sz w:val="22"/>
                <w:szCs w:val="22"/>
              </w:rPr>
              <w:t xml:space="preserve">Secondment </w:t>
            </w:r>
            <w:r>
              <w:rPr>
                <w:rFonts w:ascii="Arial" w:hAnsi="Arial" w:cs="Arial"/>
                <w:sz w:val="22"/>
                <w:szCs w:val="22"/>
              </w:rPr>
              <w:t>until 31</w:t>
            </w:r>
            <w:r w:rsidRPr="00CC3C42">
              <w:rPr>
                <w:rFonts w:ascii="Arial" w:hAnsi="Arial" w:cs="Arial"/>
                <w:sz w:val="22"/>
                <w:szCs w:val="22"/>
                <w:vertAlign w:val="superscript"/>
              </w:rPr>
              <w:t>st</w:t>
            </w:r>
            <w:r>
              <w:rPr>
                <w:rFonts w:ascii="Arial" w:hAnsi="Arial" w:cs="Arial"/>
                <w:sz w:val="22"/>
                <w:szCs w:val="22"/>
              </w:rPr>
              <w:t xml:space="preserve"> March 2021</w:t>
            </w:r>
            <w:r w:rsidRPr="00775D7C">
              <w:rPr>
                <w:rFonts w:ascii="Arial" w:hAnsi="Arial" w:cs="Arial"/>
                <w:sz w:val="22"/>
                <w:szCs w:val="22"/>
              </w:rPr>
              <w:t xml:space="preserve"> with a possible extension for an additional 12 months</w:t>
            </w:r>
          </w:p>
          <w:p w:rsidR="00CC3C42" w:rsidRPr="00885EDF" w:rsidRDefault="00CC3C42" w:rsidP="00CC3C42">
            <w:pPr>
              <w:rPr>
                <w:rFonts w:ascii="Arial" w:hAnsi="Arial" w:cs="Arial"/>
                <w:sz w:val="22"/>
                <w:szCs w:val="22"/>
              </w:rPr>
            </w:pPr>
          </w:p>
          <w:p w:rsidR="00CC3C42" w:rsidRPr="00885EDF" w:rsidRDefault="00CC3C42" w:rsidP="00CC3C42">
            <w:pPr>
              <w:rPr>
                <w:rFonts w:ascii="Arial" w:hAnsi="Arial" w:cs="Arial"/>
                <w:sz w:val="22"/>
                <w:szCs w:val="22"/>
              </w:rPr>
            </w:pPr>
            <w:r w:rsidRPr="00885EDF">
              <w:rPr>
                <w:rFonts w:ascii="Arial" w:hAnsi="Arial" w:cs="Arial"/>
                <w:b/>
                <w:sz w:val="22"/>
                <w:szCs w:val="22"/>
              </w:rPr>
              <w:t>Location:</w:t>
            </w:r>
            <w:r w:rsidRPr="00885EDF">
              <w:rPr>
                <w:rFonts w:ascii="Arial" w:hAnsi="Arial" w:cs="Arial"/>
                <w:sz w:val="22"/>
                <w:szCs w:val="22"/>
              </w:rPr>
              <w:t xml:space="preserve"> The post-holder will be based in Castle Buildings, Stormont Estate, Belfast</w:t>
            </w:r>
          </w:p>
          <w:p w:rsidR="00CC3C42" w:rsidRPr="00885EDF" w:rsidRDefault="00CC3C42" w:rsidP="00CC3C42">
            <w:pPr>
              <w:rPr>
                <w:rFonts w:ascii="Arial" w:hAnsi="Arial" w:cs="Arial"/>
                <w:sz w:val="22"/>
                <w:szCs w:val="22"/>
              </w:rPr>
            </w:pPr>
          </w:p>
          <w:p w:rsidR="00CC3C42" w:rsidRDefault="00CC3C42" w:rsidP="00CC3C42">
            <w:pPr>
              <w:rPr>
                <w:rFonts w:ascii="Arial" w:hAnsi="Arial" w:cs="Arial"/>
                <w:sz w:val="22"/>
                <w:szCs w:val="22"/>
              </w:rPr>
            </w:pPr>
            <w:r w:rsidRPr="00885EDF">
              <w:rPr>
                <w:rFonts w:ascii="Arial" w:hAnsi="Arial" w:cs="Arial"/>
                <w:b/>
                <w:sz w:val="22"/>
                <w:szCs w:val="22"/>
              </w:rPr>
              <w:t>Salary</w:t>
            </w:r>
            <w:r w:rsidRPr="00922CAE">
              <w:rPr>
                <w:rFonts w:ascii="Arial" w:hAnsi="Arial" w:cs="Arial"/>
                <w:sz w:val="22"/>
                <w:szCs w:val="22"/>
              </w:rPr>
              <w:t>:</w:t>
            </w:r>
            <w:r w:rsidRPr="00885EDF">
              <w:rPr>
                <w:rFonts w:ascii="Arial" w:hAnsi="Arial" w:cs="Arial"/>
                <w:sz w:val="22"/>
                <w:szCs w:val="22"/>
              </w:rPr>
              <w:t xml:space="preserve"> </w:t>
            </w:r>
            <w:r w:rsidRPr="00922CAE">
              <w:rPr>
                <w:rFonts w:ascii="Arial" w:hAnsi="Arial" w:cs="Arial"/>
                <w:sz w:val="22"/>
                <w:szCs w:val="22"/>
              </w:rPr>
              <w:t>£</w:t>
            </w:r>
            <w:r>
              <w:rPr>
                <w:rFonts w:ascii="Arial" w:hAnsi="Arial" w:cs="Arial"/>
                <w:sz w:val="22"/>
                <w:szCs w:val="22"/>
              </w:rPr>
              <w:t>27,299 - £28,167</w:t>
            </w:r>
            <w:r w:rsidR="00353BF5">
              <w:rPr>
                <w:rFonts w:ascii="Arial" w:hAnsi="Arial" w:cs="Arial"/>
                <w:sz w:val="22"/>
                <w:szCs w:val="22"/>
              </w:rPr>
              <w:t>.</w:t>
            </w:r>
          </w:p>
          <w:p w:rsidR="00353BF5" w:rsidRDefault="00353BF5" w:rsidP="00CC3C42">
            <w:pPr>
              <w:rPr>
                <w:rFonts w:ascii="Arial" w:hAnsi="Arial" w:cs="Arial"/>
                <w:sz w:val="22"/>
                <w:szCs w:val="22"/>
              </w:rPr>
            </w:pPr>
          </w:p>
          <w:p w:rsidR="00353BF5" w:rsidRDefault="00353BF5" w:rsidP="00CC3C42">
            <w:pPr>
              <w:rPr>
                <w:rFonts w:ascii="Arial" w:hAnsi="Arial" w:cs="Arial"/>
                <w:sz w:val="22"/>
                <w:szCs w:val="22"/>
              </w:rPr>
            </w:pPr>
            <w:r>
              <w:rPr>
                <w:rFonts w:ascii="Arial" w:hAnsi="Arial" w:cs="Arial"/>
                <w:sz w:val="22"/>
                <w:szCs w:val="22"/>
              </w:rPr>
              <w:t xml:space="preserve">Security Clearance:  The successful candidate should have – or be willing to obtain – CTC level </w:t>
            </w:r>
            <w:r>
              <w:rPr>
                <w:rFonts w:ascii="Arial" w:hAnsi="Arial" w:cs="Arial"/>
                <w:sz w:val="22"/>
                <w:szCs w:val="22"/>
              </w:rPr>
              <w:lastRenderedPageBreak/>
              <w:t>security clearance.</w:t>
            </w:r>
            <w:bookmarkStart w:id="0" w:name="_GoBack"/>
            <w:bookmarkEnd w:id="0"/>
          </w:p>
          <w:p w:rsidR="00CC3C42" w:rsidRPr="00885EDF" w:rsidRDefault="00CC3C42" w:rsidP="00CC3C42">
            <w:pPr>
              <w:rPr>
                <w:rFonts w:ascii="Arial" w:hAnsi="Arial" w:cs="Arial"/>
                <w:sz w:val="22"/>
                <w:szCs w:val="22"/>
              </w:rPr>
            </w:pPr>
          </w:p>
          <w:p w:rsidR="00CC3C42" w:rsidRPr="00885EDF" w:rsidRDefault="00CC3C42" w:rsidP="00CC3C42">
            <w:pPr>
              <w:rPr>
                <w:rFonts w:ascii="Arial" w:hAnsi="Arial" w:cs="Arial"/>
                <w:sz w:val="22"/>
                <w:szCs w:val="22"/>
              </w:rPr>
            </w:pPr>
            <w:r w:rsidRPr="00885EDF">
              <w:rPr>
                <w:rFonts w:ascii="Arial" w:hAnsi="Arial" w:cs="Arial"/>
                <w:b/>
                <w:sz w:val="22"/>
                <w:szCs w:val="22"/>
              </w:rPr>
              <w:t>Funding:</w:t>
            </w:r>
            <w:r w:rsidRPr="00885EDF">
              <w:rPr>
                <w:rFonts w:ascii="Arial" w:hAnsi="Arial" w:cs="Arial"/>
                <w:sz w:val="22"/>
                <w:szCs w:val="22"/>
              </w:rPr>
              <w:t xml:space="preserve"> The post will be funded by DOJ through the </w:t>
            </w:r>
            <w:r>
              <w:rPr>
                <w:rFonts w:ascii="Arial" w:hAnsi="Arial" w:cs="Arial"/>
                <w:sz w:val="22"/>
                <w:szCs w:val="22"/>
              </w:rPr>
              <w:t xml:space="preserve">Executive Action Plan </w:t>
            </w:r>
            <w:r w:rsidRPr="00885EDF">
              <w:rPr>
                <w:rFonts w:ascii="Arial" w:hAnsi="Arial" w:cs="Arial"/>
                <w:sz w:val="22"/>
                <w:szCs w:val="22"/>
              </w:rPr>
              <w:t>programme funding.</w:t>
            </w:r>
          </w:p>
          <w:p w:rsidR="00CC3C42" w:rsidRPr="00885EDF" w:rsidRDefault="00CC3C42" w:rsidP="00CC3C42">
            <w:pPr>
              <w:rPr>
                <w:rFonts w:ascii="Arial" w:hAnsi="Arial" w:cs="Arial"/>
                <w:sz w:val="22"/>
                <w:szCs w:val="22"/>
              </w:rPr>
            </w:pPr>
          </w:p>
          <w:p w:rsidR="00CC3C42" w:rsidRPr="00885EDF" w:rsidRDefault="00CC3C42" w:rsidP="00CC3C42">
            <w:pPr>
              <w:rPr>
                <w:rFonts w:ascii="Arial" w:hAnsi="Arial" w:cs="Arial"/>
                <w:sz w:val="22"/>
                <w:szCs w:val="22"/>
              </w:rPr>
            </w:pPr>
            <w:r w:rsidRPr="00885EDF">
              <w:rPr>
                <w:rFonts w:ascii="Arial" w:hAnsi="Arial" w:cs="Arial"/>
                <w:b/>
                <w:sz w:val="22"/>
                <w:szCs w:val="22"/>
              </w:rPr>
              <w:t>Selection Process:</w:t>
            </w:r>
            <w:r w:rsidRPr="00885EDF">
              <w:rPr>
                <w:rFonts w:ascii="Arial" w:hAnsi="Arial" w:cs="Arial"/>
                <w:sz w:val="22"/>
                <w:szCs w:val="22"/>
              </w:rPr>
              <w:t xml:space="preserve"> A </w:t>
            </w:r>
            <w:proofErr w:type="spellStart"/>
            <w:r w:rsidRPr="00885EDF">
              <w:rPr>
                <w:rFonts w:ascii="Arial" w:hAnsi="Arial" w:cs="Arial"/>
                <w:sz w:val="22"/>
                <w:szCs w:val="22"/>
              </w:rPr>
              <w:t>papersift</w:t>
            </w:r>
            <w:proofErr w:type="spellEnd"/>
            <w:r w:rsidRPr="00885EDF">
              <w:rPr>
                <w:rFonts w:ascii="Arial" w:hAnsi="Arial" w:cs="Arial"/>
                <w:sz w:val="22"/>
                <w:szCs w:val="22"/>
              </w:rPr>
              <w:t xml:space="preserve"> and interview process will be used to determine the most suitable applicant for the post. </w:t>
            </w:r>
          </w:p>
          <w:p w:rsidR="00CC3C42" w:rsidRPr="00885EDF" w:rsidRDefault="00CC3C42" w:rsidP="00CC3C42">
            <w:pPr>
              <w:rPr>
                <w:rFonts w:ascii="Arial" w:hAnsi="Arial" w:cs="Arial"/>
                <w:sz w:val="22"/>
                <w:szCs w:val="22"/>
              </w:rPr>
            </w:pPr>
          </w:p>
          <w:p w:rsidR="00CC3C42" w:rsidRPr="00885EDF" w:rsidRDefault="00CC3C42" w:rsidP="00CC3C42">
            <w:pPr>
              <w:rPr>
                <w:rFonts w:ascii="Arial" w:hAnsi="Arial" w:cs="Arial"/>
                <w:sz w:val="22"/>
                <w:szCs w:val="22"/>
              </w:rPr>
            </w:pPr>
            <w:r w:rsidRPr="00885EDF">
              <w:rPr>
                <w:rFonts w:ascii="Arial" w:hAnsi="Arial" w:cs="Arial"/>
                <w:b/>
                <w:sz w:val="22"/>
                <w:szCs w:val="22"/>
              </w:rPr>
              <w:t>Further information:</w:t>
            </w:r>
            <w:r w:rsidRPr="00885EDF">
              <w:rPr>
                <w:rFonts w:ascii="Arial" w:hAnsi="Arial" w:cs="Arial"/>
                <w:sz w:val="22"/>
                <w:szCs w:val="22"/>
              </w:rPr>
              <w:t xml:space="preserve">  For further information about the post please contact </w:t>
            </w:r>
            <w:r>
              <w:rPr>
                <w:rFonts w:ascii="Arial" w:hAnsi="Arial" w:cs="Arial"/>
                <w:sz w:val="22"/>
                <w:szCs w:val="22"/>
              </w:rPr>
              <w:t xml:space="preserve">Christopher Farrington </w:t>
            </w:r>
            <w:r w:rsidRPr="00885EDF">
              <w:rPr>
                <w:rFonts w:ascii="Arial" w:hAnsi="Arial" w:cs="Arial"/>
                <w:sz w:val="22"/>
                <w:szCs w:val="22"/>
              </w:rPr>
              <w:t xml:space="preserve">in the Department of Justice on 028 </w:t>
            </w:r>
            <w:r>
              <w:rPr>
                <w:rFonts w:ascii="Arial" w:hAnsi="Arial" w:cs="Arial"/>
                <w:sz w:val="22"/>
                <w:szCs w:val="22"/>
              </w:rPr>
              <w:t>90528106</w:t>
            </w:r>
            <w:r w:rsidRPr="00885EDF">
              <w:rPr>
                <w:rFonts w:ascii="Arial" w:hAnsi="Arial" w:cs="Arial"/>
                <w:sz w:val="22"/>
                <w:szCs w:val="22"/>
              </w:rPr>
              <w:t xml:space="preserve"> or by email at </w:t>
            </w:r>
            <w:hyperlink r:id="rId9" w:history="1">
              <w:r w:rsidRPr="005C21DC">
                <w:rPr>
                  <w:rStyle w:val="Hyperlink"/>
                  <w:rFonts w:ascii="Arial" w:hAnsi="Arial" w:cs="Arial"/>
                  <w:sz w:val="22"/>
                  <w:szCs w:val="22"/>
                </w:rPr>
                <w:t>christopher.farrington@justice-ni.x.gsi.gov.uk</w:t>
              </w:r>
            </w:hyperlink>
            <w:r w:rsidRPr="00885EDF">
              <w:rPr>
                <w:rFonts w:ascii="Arial" w:hAnsi="Arial" w:cs="Arial"/>
                <w:sz w:val="22"/>
                <w:szCs w:val="22"/>
              </w:rPr>
              <w:t xml:space="preserve">.  </w:t>
            </w:r>
          </w:p>
          <w:p w:rsidR="00CC3C42" w:rsidRPr="00885EDF" w:rsidRDefault="00CC3C42" w:rsidP="00CC3C42">
            <w:pPr>
              <w:rPr>
                <w:rFonts w:ascii="Arial" w:hAnsi="Arial" w:cs="Arial"/>
                <w:sz w:val="22"/>
                <w:szCs w:val="22"/>
                <w:lang w:val="en-US"/>
              </w:rPr>
            </w:pPr>
          </w:p>
          <w:p w:rsidR="00CC3C42" w:rsidRPr="00885EDF" w:rsidRDefault="00CC3C42" w:rsidP="00CC3C42">
            <w:pPr>
              <w:rPr>
                <w:rFonts w:ascii="Arial" w:hAnsi="Arial" w:cs="Arial"/>
                <w:sz w:val="22"/>
                <w:szCs w:val="22"/>
                <w:lang w:val="en-US"/>
              </w:rPr>
            </w:pPr>
            <w:r w:rsidRPr="00885EDF">
              <w:rPr>
                <w:rFonts w:ascii="Arial" w:hAnsi="Arial" w:cs="Arial"/>
                <w:b/>
                <w:sz w:val="22"/>
                <w:szCs w:val="22"/>
                <w:lang w:val="en-US"/>
              </w:rPr>
              <w:t>Closing Date:</w:t>
            </w:r>
            <w:r w:rsidRPr="00885EDF">
              <w:rPr>
                <w:rFonts w:ascii="Arial" w:hAnsi="Arial" w:cs="Arial"/>
                <w:sz w:val="22"/>
                <w:szCs w:val="22"/>
                <w:lang w:val="en-US"/>
              </w:rPr>
              <w:t xml:space="preserve"> 5.00pm on Friday </w:t>
            </w:r>
            <w:r>
              <w:rPr>
                <w:rFonts w:ascii="Arial" w:hAnsi="Arial" w:cs="Arial"/>
                <w:sz w:val="22"/>
                <w:szCs w:val="22"/>
                <w:lang w:val="en-US"/>
              </w:rPr>
              <w:t>13 December 2019</w:t>
            </w:r>
          </w:p>
          <w:p w:rsidR="00B95182" w:rsidRPr="00401545" w:rsidRDefault="00B95182" w:rsidP="00BA49D6">
            <w:pPr>
              <w:rPr>
                <w:b/>
              </w:rPr>
            </w:pPr>
          </w:p>
          <w:p w:rsidR="00A90191" w:rsidRPr="00401545" w:rsidRDefault="00A90191" w:rsidP="00BA49D6">
            <w:pPr>
              <w:rPr>
                <w:b/>
              </w:rPr>
            </w:pPr>
            <w:r w:rsidRPr="00401545">
              <w:rPr>
                <w:b/>
              </w:rPr>
              <w:tab/>
            </w:r>
            <w:r w:rsidRPr="00401545">
              <w:rPr>
                <w:b/>
                <w:u w:val="single"/>
              </w:rPr>
              <w:t>For NI Civil Service departmental staff only</w:t>
            </w:r>
            <w:r w:rsidR="00AB15F0" w:rsidRPr="00AB15F0">
              <w:rPr>
                <w:rFonts w:ascii="Arial" w:hAnsi="Arial" w:cs="Arial"/>
                <w:sz w:val="22"/>
                <w:szCs w:val="22"/>
              </w:rPr>
              <w:t>:</w:t>
            </w:r>
            <w:r w:rsidRPr="00401545">
              <w:rPr>
                <w:b/>
              </w:rPr>
              <w:t xml:space="preserve"> </w:t>
            </w:r>
            <w:hyperlink r:id="rId10" w:history="1">
              <w:r w:rsidRPr="00401545">
                <w:rPr>
                  <w:b/>
                  <w:color w:val="0563C1"/>
                  <w:u w:val="single"/>
                </w:rPr>
                <w:t>secondments@hrconnect.nigov.net</w:t>
              </w:r>
            </w:hyperlink>
            <w:r w:rsidRPr="00401545">
              <w:rPr>
                <w:b/>
              </w:rPr>
              <w:t xml:space="preserve">  </w:t>
            </w:r>
          </w:p>
          <w:p w:rsidR="00A90191" w:rsidRPr="00401545" w:rsidRDefault="00A90191" w:rsidP="00BA49D6">
            <w:pPr>
              <w:rPr>
                <w:b/>
              </w:rPr>
            </w:pPr>
          </w:p>
          <w:p w:rsidR="00A90191" w:rsidRPr="00401545" w:rsidRDefault="00A90191" w:rsidP="00BA49D6">
            <w:pPr>
              <w:rPr>
                <w:b/>
                <w:lang w:val="en-US"/>
              </w:rPr>
            </w:pPr>
            <w:r w:rsidRPr="00401545">
              <w:rPr>
                <w:b/>
                <w:lang w:val="en-US"/>
              </w:rPr>
              <w:tab/>
            </w:r>
            <w:r w:rsidRPr="00401545">
              <w:rPr>
                <w:b/>
                <w:u w:val="single"/>
                <w:lang w:val="en-US"/>
              </w:rPr>
              <w:t xml:space="preserve">For staff from all other Partner </w:t>
            </w:r>
            <w:proofErr w:type="spellStart"/>
            <w:r w:rsidRPr="00401545">
              <w:rPr>
                <w:b/>
                <w:u w:val="single"/>
                <w:lang w:val="en-US"/>
              </w:rPr>
              <w:t>organisations</w:t>
            </w:r>
            <w:proofErr w:type="spellEnd"/>
            <w:r w:rsidR="00AB15F0" w:rsidRPr="00AB15F0">
              <w:rPr>
                <w:rFonts w:ascii="Arial" w:hAnsi="Arial" w:cs="Arial"/>
                <w:sz w:val="22"/>
                <w:szCs w:val="22"/>
              </w:rPr>
              <w:t>:</w:t>
            </w:r>
            <w:r w:rsidRPr="00401545">
              <w:rPr>
                <w:b/>
                <w:lang w:val="en-US"/>
              </w:rPr>
              <w:t xml:space="preserve"> </w:t>
            </w:r>
            <w:hyperlink r:id="rId11" w:history="1">
              <w:r w:rsidRPr="00401545">
                <w:rPr>
                  <w:b/>
                  <w:color w:val="0563C1"/>
                  <w:u w:val="single"/>
                  <w:lang w:val="en-US"/>
                </w:rPr>
                <w:t>interchangesecretariat@finance-ni.gov.uk</w:t>
              </w:r>
            </w:hyperlink>
            <w:r w:rsidRPr="00401545">
              <w:rPr>
                <w:b/>
                <w:lang w:val="en-US"/>
              </w:rPr>
              <w:t xml:space="preserve"> </w:t>
            </w:r>
          </w:p>
          <w:p w:rsidR="00A90191" w:rsidRPr="00437CCD" w:rsidRDefault="00A90191" w:rsidP="00BA49D6">
            <w:pPr>
              <w:rPr>
                <w:lang w:val="en-US"/>
              </w:rPr>
            </w:pPr>
          </w:p>
        </w:tc>
      </w:tr>
    </w:tbl>
    <w:p w:rsidR="00A90191" w:rsidRDefault="00A90191" w:rsidP="00A90191">
      <w:pPr>
        <w:rPr>
          <w:lang w:val="en-US"/>
        </w:rPr>
      </w:pPr>
    </w:p>
    <w:p w:rsidR="00A90191" w:rsidRDefault="00A90191" w:rsidP="00A90191">
      <w:pPr>
        <w:rPr>
          <w:lang w:val="en-US"/>
        </w:rPr>
      </w:pPr>
    </w:p>
    <w:p w:rsidR="00A90191" w:rsidRDefault="00A90191" w:rsidP="00A90191">
      <w:pPr>
        <w:rPr>
          <w:b/>
          <w:bCs/>
          <w:lang w:val="en-US"/>
        </w:rPr>
      </w:pPr>
      <w:r>
        <w:rPr>
          <w:b/>
          <w:bCs/>
          <w:lang w:val="en-US"/>
        </w:rPr>
        <w:t>7.  Endorsement</w:t>
      </w:r>
    </w:p>
    <w:p w:rsidR="00A90191" w:rsidRDefault="00A90191" w:rsidP="00A90191">
      <w:pPr>
        <w:rPr>
          <w:b/>
          <w:bCs/>
          <w:lang w:val="en-US"/>
        </w:rPr>
      </w:pPr>
    </w:p>
    <w:p w:rsidR="00A90191" w:rsidRDefault="00A90191" w:rsidP="00A90191">
      <w:pPr>
        <w:rPr>
          <w:b/>
          <w:bCs/>
          <w:lang w:val="en-US"/>
        </w:rPr>
      </w:pPr>
      <w:r>
        <w:rPr>
          <w:b/>
          <w:bCs/>
          <w:lang w:val="en-US"/>
        </w:rPr>
        <w:t xml:space="preserve">     Interchange Manager</w:t>
      </w:r>
    </w:p>
    <w:p w:rsidR="00A90191" w:rsidRDefault="00A90191" w:rsidP="00A90191">
      <w:pPr>
        <w:rPr>
          <w:b/>
          <w:bCs/>
          <w:lang w:val="en-US"/>
        </w:rPr>
      </w:pPr>
    </w:p>
    <w:tbl>
      <w:tblPr>
        <w:tblpPr w:leftFromText="180" w:rightFromText="180" w:vertAnchor="text" w:horzAnchor="page" w:tblpX="4009" w:tblpY="-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tblGrid>
      <w:tr w:rsidR="00A90191" w:rsidRPr="00990432" w:rsidTr="00BA49D6">
        <w:trPr>
          <w:trHeight w:val="554"/>
        </w:trPr>
        <w:tc>
          <w:tcPr>
            <w:tcW w:w="5070" w:type="dxa"/>
            <w:shd w:val="clear" w:color="auto" w:fill="auto"/>
          </w:tcPr>
          <w:p w:rsidR="00A90191" w:rsidRDefault="00A90191" w:rsidP="00BA49D6">
            <w:r>
              <w:t>Christopher Farrington</w:t>
            </w:r>
          </w:p>
          <w:p w:rsidR="00A90191" w:rsidRPr="00990432" w:rsidRDefault="00A90191" w:rsidP="00BA49D6">
            <w:pPr>
              <w:rPr>
                <w:b/>
                <w:bCs/>
                <w:lang w:val="en-US"/>
              </w:rPr>
            </w:pPr>
          </w:p>
        </w:tc>
      </w:tr>
    </w:tbl>
    <w:p w:rsidR="00A90191" w:rsidRDefault="00A90191" w:rsidP="00A90191">
      <w:pPr>
        <w:ind w:firstLine="720"/>
        <w:rPr>
          <w:b/>
          <w:bCs/>
          <w:lang w:val="en-US"/>
        </w:rPr>
      </w:pPr>
      <w:r>
        <w:rPr>
          <w:b/>
          <w:bCs/>
          <w:lang w:val="en-US"/>
        </w:rPr>
        <w:t>Signed:</w:t>
      </w:r>
    </w:p>
    <w:p w:rsidR="00A90191" w:rsidRDefault="00A90191" w:rsidP="00A90191">
      <w:pPr>
        <w:rPr>
          <w:b/>
          <w:bCs/>
          <w:lang w:val="en-US"/>
        </w:rPr>
      </w:pPr>
    </w:p>
    <w:p w:rsidR="00A90191" w:rsidRDefault="00A90191" w:rsidP="00A90191">
      <w:pPr>
        <w:rPr>
          <w:b/>
          <w:bCs/>
          <w:lang w:val="en-US"/>
        </w:rPr>
      </w:pPr>
    </w:p>
    <w:tbl>
      <w:tblPr>
        <w:tblpPr w:leftFromText="180" w:rightFromText="180" w:vertAnchor="text" w:horzAnchor="page" w:tblpX="4067" w:tblpY="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3"/>
      </w:tblGrid>
      <w:tr w:rsidR="00A90191" w:rsidRPr="00990432" w:rsidTr="00BA49D6">
        <w:trPr>
          <w:trHeight w:val="553"/>
        </w:trPr>
        <w:tc>
          <w:tcPr>
            <w:tcW w:w="4853" w:type="dxa"/>
            <w:shd w:val="clear" w:color="auto" w:fill="auto"/>
          </w:tcPr>
          <w:p w:rsidR="00A90191" w:rsidRDefault="00CC3C42" w:rsidP="00BA49D6">
            <w:r>
              <w:t>26/11</w:t>
            </w:r>
            <w:r w:rsidR="00A90191">
              <w:t>/19</w:t>
            </w:r>
          </w:p>
          <w:p w:rsidR="00A90191" w:rsidRPr="00990432" w:rsidRDefault="00A90191" w:rsidP="00BA49D6">
            <w:pPr>
              <w:rPr>
                <w:b/>
                <w:bCs/>
                <w:lang w:val="en-US"/>
              </w:rPr>
            </w:pPr>
          </w:p>
        </w:tc>
      </w:tr>
    </w:tbl>
    <w:p w:rsidR="00A90191" w:rsidRDefault="00A90191" w:rsidP="00A90191">
      <w:pPr>
        <w:ind w:left="720"/>
        <w:rPr>
          <w:b/>
          <w:bCs/>
          <w:lang w:val="en-US"/>
        </w:rPr>
      </w:pPr>
      <w:r>
        <w:rPr>
          <w:b/>
          <w:bCs/>
          <w:lang w:val="en-US"/>
        </w:rPr>
        <w:t>Date:</w:t>
      </w:r>
      <w:r>
        <w:rPr>
          <w:b/>
          <w:bCs/>
          <w:lang w:val="en-US"/>
        </w:rPr>
        <w:tab/>
      </w:r>
      <w:r>
        <w:rPr>
          <w:b/>
          <w:bCs/>
          <w:lang w:val="en-US"/>
        </w:rPr>
        <w:tab/>
      </w:r>
    </w:p>
    <w:p w:rsidR="00A90191" w:rsidRDefault="00A90191" w:rsidP="00A90191">
      <w:pPr>
        <w:rPr>
          <w:b/>
          <w:bCs/>
          <w:lang w:val="en-US"/>
        </w:rPr>
      </w:pPr>
    </w:p>
    <w:p w:rsidR="002A0043" w:rsidRPr="00A90191" w:rsidRDefault="002A0043" w:rsidP="00A90191"/>
    <w:sectPr w:rsidR="002A0043" w:rsidRPr="00A90191">
      <w:headerReference w:type="default" r:id="rId12"/>
      <w:footerReference w:type="even" r:id="rId13"/>
      <w:footerReference w:type="default" r:id="rId14"/>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2054" w:rsidRDefault="00C62054">
      <w:r>
        <w:separator/>
      </w:r>
    </w:p>
  </w:endnote>
  <w:endnote w:type="continuationSeparator" w:id="0">
    <w:p w:rsidR="00C62054" w:rsidRDefault="00C620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Brush Script">
    <w:altName w:val="Arabic Typesetting"/>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043" w:rsidRDefault="002A00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A0043" w:rsidRDefault="002A004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043" w:rsidRDefault="002A00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53BF5">
      <w:rPr>
        <w:rStyle w:val="PageNumber"/>
        <w:noProof/>
      </w:rPr>
      <w:t>4</w:t>
    </w:r>
    <w:r>
      <w:rPr>
        <w:rStyle w:val="PageNumber"/>
      </w:rPr>
      <w:fldChar w:fldCharType="end"/>
    </w:r>
  </w:p>
  <w:p w:rsidR="002A0043" w:rsidRDefault="002A0043">
    <w:pPr>
      <w:pStyle w:val="Footer"/>
    </w:pPr>
  </w:p>
  <w:p w:rsidR="002A0043" w:rsidRDefault="002A00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2054" w:rsidRDefault="00C62054">
      <w:r>
        <w:separator/>
      </w:r>
    </w:p>
  </w:footnote>
  <w:footnote w:type="continuationSeparator" w:id="0">
    <w:p w:rsidR="00C62054" w:rsidRDefault="00C620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043" w:rsidRDefault="002A0043">
    <w:pPr>
      <w:pStyle w:val="Header"/>
    </w:pPr>
    <w:r>
      <w:tab/>
    </w:r>
    <w:r>
      <w:tab/>
      <w:t>Ref: I/C</w:t>
    </w:r>
    <w:r w:rsidR="002572EE">
      <w:t xml:space="preserve"> </w:t>
    </w:r>
    <w:r w:rsidR="00DA61CC">
      <w:t>83</w:t>
    </w:r>
    <w:r w:rsidR="00164EA7">
      <w:t>/19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60CA3"/>
    <w:multiLevelType w:val="hybridMultilevel"/>
    <w:tmpl w:val="906AD3DE"/>
    <w:lvl w:ilvl="0" w:tplc="7ED08DAA">
      <w:start w:val="1"/>
      <w:numFmt w:val="decimal"/>
      <w:lvlText w:val="%1."/>
      <w:lvlJc w:val="left"/>
      <w:pPr>
        <w:ind w:left="796" w:hanging="360"/>
      </w:pPr>
      <w:rPr>
        <w:b/>
      </w:rPr>
    </w:lvl>
    <w:lvl w:ilvl="1" w:tplc="08090019" w:tentative="1">
      <w:start w:val="1"/>
      <w:numFmt w:val="lowerLetter"/>
      <w:lvlText w:val="%2."/>
      <w:lvlJc w:val="left"/>
      <w:pPr>
        <w:ind w:left="1516" w:hanging="360"/>
      </w:pPr>
    </w:lvl>
    <w:lvl w:ilvl="2" w:tplc="0809001B" w:tentative="1">
      <w:start w:val="1"/>
      <w:numFmt w:val="lowerRoman"/>
      <w:lvlText w:val="%3."/>
      <w:lvlJc w:val="right"/>
      <w:pPr>
        <w:ind w:left="2236" w:hanging="180"/>
      </w:pPr>
    </w:lvl>
    <w:lvl w:ilvl="3" w:tplc="0809000F" w:tentative="1">
      <w:start w:val="1"/>
      <w:numFmt w:val="decimal"/>
      <w:lvlText w:val="%4."/>
      <w:lvlJc w:val="left"/>
      <w:pPr>
        <w:ind w:left="2956" w:hanging="360"/>
      </w:pPr>
    </w:lvl>
    <w:lvl w:ilvl="4" w:tplc="08090019" w:tentative="1">
      <w:start w:val="1"/>
      <w:numFmt w:val="lowerLetter"/>
      <w:lvlText w:val="%5."/>
      <w:lvlJc w:val="left"/>
      <w:pPr>
        <w:ind w:left="3676" w:hanging="360"/>
      </w:pPr>
    </w:lvl>
    <w:lvl w:ilvl="5" w:tplc="0809001B" w:tentative="1">
      <w:start w:val="1"/>
      <w:numFmt w:val="lowerRoman"/>
      <w:lvlText w:val="%6."/>
      <w:lvlJc w:val="right"/>
      <w:pPr>
        <w:ind w:left="4396" w:hanging="180"/>
      </w:pPr>
    </w:lvl>
    <w:lvl w:ilvl="6" w:tplc="0809000F" w:tentative="1">
      <w:start w:val="1"/>
      <w:numFmt w:val="decimal"/>
      <w:lvlText w:val="%7."/>
      <w:lvlJc w:val="left"/>
      <w:pPr>
        <w:ind w:left="5116" w:hanging="360"/>
      </w:pPr>
    </w:lvl>
    <w:lvl w:ilvl="7" w:tplc="08090019" w:tentative="1">
      <w:start w:val="1"/>
      <w:numFmt w:val="lowerLetter"/>
      <w:lvlText w:val="%8."/>
      <w:lvlJc w:val="left"/>
      <w:pPr>
        <w:ind w:left="5836" w:hanging="360"/>
      </w:pPr>
    </w:lvl>
    <w:lvl w:ilvl="8" w:tplc="0809001B" w:tentative="1">
      <w:start w:val="1"/>
      <w:numFmt w:val="lowerRoman"/>
      <w:lvlText w:val="%9."/>
      <w:lvlJc w:val="right"/>
      <w:pPr>
        <w:ind w:left="6556" w:hanging="180"/>
      </w:pPr>
    </w:lvl>
  </w:abstractNum>
  <w:abstractNum w:abstractNumId="1" w15:restartNumberingAfterBreak="0">
    <w:nsid w:val="0D7B5CAE"/>
    <w:multiLevelType w:val="hybridMultilevel"/>
    <w:tmpl w:val="B622C018"/>
    <w:lvl w:ilvl="0" w:tplc="DE7E3F80">
      <w:start w:val="1"/>
      <w:numFmt w:val="decimal"/>
      <w:lvlText w:val="%1."/>
      <w:lvlJc w:val="left"/>
      <w:pPr>
        <w:ind w:left="796" w:hanging="360"/>
      </w:pPr>
      <w:rPr>
        <w:rFonts w:hint="default"/>
        <w:b/>
      </w:rPr>
    </w:lvl>
    <w:lvl w:ilvl="1" w:tplc="08090019" w:tentative="1">
      <w:start w:val="1"/>
      <w:numFmt w:val="lowerLetter"/>
      <w:lvlText w:val="%2."/>
      <w:lvlJc w:val="left"/>
      <w:pPr>
        <w:ind w:left="1516" w:hanging="360"/>
      </w:pPr>
    </w:lvl>
    <w:lvl w:ilvl="2" w:tplc="0809001B" w:tentative="1">
      <w:start w:val="1"/>
      <w:numFmt w:val="lowerRoman"/>
      <w:lvlText w:val="%3."/>
      <w:lvlJc w:val="right"/>
      <w:pPr>
        <w:ind w:left="2236" w:hanging="180"/>
      </w:pPr>
    </w:lvl>
    <w:lvl w:ilvl="3" w:tplc="0809000F" w:tentative="1">
      <w:start w:val="1"/>
      <w:numFmt w:val="decimal"/>
      <w:lvlText w:val="%4."/>
      <w:lvlJc w:val="left"/>
      <w:pPr>
        <w:ind w:left="2956" w:hanging="360"/>
      </w:pPr>
    </w:lvl>
    <w:lvl w:ilvl="4" w:tplc="08090019" w:tentative="1">
      <w:start w:val="1"/>
      <w:numFmt w:val="lowerLetter"/>
      <w:lvlText w:val="%5."/>
      <w:lvlJc w:val="left"/>
      <w:pPr>
        <w:ind w:left="3676" w:hanging="360"/>
      </w:pPr>
    </w:lvl>
    <w:lvl w:ilvl="5" w:tplc="0809001B" w:tentative="1">
      <w:start w:val="1"/>
      <w:numFmt w:val="lowerRoman"/>
      <w:lvlText w:val="%6."/>
      <w:lvlJc w:val="right"/>
      <w:pPr>
        <w:ind w:left="4396" w:hanging="180"/>
      </w:pPr>
    </w:lvl>
    <w:lvl w:ilvl="6" w:tplc="0809000F" w:tentative="1">
      <w:start w:val="1"/>
      <w:numFmt w:val="decimal"/>
      <w:lvlText w:val="%7."/>
      <w:lvlJc w:val="left"/>
      <w:pPr>
        <w:ind w:left="5116" w:hanging="360"/>
      </w:pPr>
    </w:lvl>
    <w:lvl w:ilvl="7" w:tplc="08090019" w:tentative="1">
      <w:start w:val="1"/>
      <w:numFmt w:val="lowerLetter"/>
      <w:lvlText w:val="%8."/>
      <w:lvlJc w:val="left"/>
      <w:pPr>
        <w:ind w:left="5836" w:hanging="360"/>
      </w:pPr>
    </w:lvl>
    <w:lvl w:ilvl="8" w:tplc="0809001B" w:tentative="1">
      <w:start w:val="1"/>
      <w:numFmt w:val="lowerRoman"/>
      <w:lvlText w:val="%9."/>
      <w:lvlJc w:val="right"/>
      <w:pPr>
        <w:ind w:left="6556" w:hanging="180"/>
      </w:pPr>
    </w:lvl>
  </w:abstractNum>
  <w:abstractNum w:abstractNumId="2" w15:restartNumberingAfterBreak="0">
    <w:nsid w:val="0E2D0685"/>
    <w:multiLevelType w:val="hybridMultilevel"/>
    <w:tmpl w:val="B75AAF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2F6806"/>
    <w:multiLevelType w:val="hybridMultilevel"/>
    <w:tmpl w:val="906AD3DE"/>
    <w:lvl w:ilvl="0" w:tplc="7ED08DAA">
      <w:start w:val="1"/>
      <w:numFmt w:val="decimal"/>
      <w:lvlText w:val="%1."/>
      <w:lvlJc w:val="left"/>
      <w:pPr>
        <w:ind w:left="796" w:hanging="360"/>
      </w:pPr>
      <w:rPr>
        <w:b/>
      </w:rPr>
    </w:lvl>
    <w:lvl w:ilvl="1" w:tplc="08090019" w:tentative="1">
      <w:start w:val="1"/>
      <w:numFmt w:val="lowerLetter"/>
      <w:lvlText w:val="%2."/>
      <w:lvlJc w:val="left"/>
      <w:pPr>
        <w:ind w:left="1516" w:hanging="360"/>
      </w:pPr>
    </w:lvl>
    <w:lvl w:ilvl="2" w:tplc="0809001B" w:tentative="1">
      <w:start w:val="1"/>
      <w:numFmt w:val="lowerRoman"/>
      <w:lvlText w:val="%3."/>
      <w:lvlJc w:val="right"/>
      <w:pPr>
        <w:ind w:left="2236" w:hanging="180"/>
      </w:pPr>
    </w:lvl>
    <w:lvl w:ilvl="3" w:tplc="0809000F" w:tentative="1">
      <w:start w:val="1"/>
      <w:numFmt w:val="decimal"/>
      <w:lvlText w:val="%4."/>
      <w:lvlJc w:val="left"/>
      <w:pPr>
        <w:ind w:left="2956" w:hanging="360"/>
      </w:pPr>
    </w:lvl>
    <w:lvl w:ilvl="4" w:tplc="08090019" w:tentative="1">
      <w:start w:val="1"/>
      <w:numFmt w:val="lowerLetter"/>
      <w:lvlText w:val="%5."/>
      <w:lvlJc w:val="left"/>
      <w:pPr>
        <w:ind w:left="3676" w:hanging="360"/>
      </w:pPr>
    </w:lvl>
    <w:lvl w:ilvl="5" w:tplc="0809001B" w:tentative="1">
      <w:start w:val="1"/>
      <w:numFmt w:val="lowerRoman"/>
      <w:lvlText w:val="%6."/>
      <w:lvlJc w:val="right"/>
      <w:pPr>
        <w:ind w:left="4396" w:hanging="180"/>
      </w:pPr>
    </w:lvl>
    <w:lvl w:ilvl="6" w:tplc="0809000F" w:tentative="1">
      <w:start w:val="1"/>
      <w:numFmt w:val="decimal"/>
      <w:lvlText w:val="%7."/>
      <w:lvlJc w:val="left"/>
      <w:pPr>
        <w:ind w:left="5116" w:hanging="360"/>
      </w:pPr>
    </w:lvl>
    <w:lvl w:ilvl="7" w:tplc="08090019" w:tentative="1">
      <w:start w:val="1"/>
      <w:numFmt w:val="lowerLetter"/>
      <w:lvlText w:val="%8."/>
      <w:lvlJc w:val="left"/>
      <w:pPr>
        <w:ind w:left="5836" w:hanging="360"/>
      </w:pPr>
    </w:lvl>
    <w:lvl w:ilvl="8" w:tplc="0809001B" w:tentative="1">
      <w:start w:val="1"/>
      <w:numFmt w:val="lowerRoman"/>
      <w:lvlText w:val="%9."/>
      <w:lvlJc w:val="right"/>
      <w:pPr>
        <w:ind w:left="6556" w:hanging="180"/>
      </w:pPr>
    </w:lvl>
  </w:abstractNum>
  <w:abstractNum w:abstractNumId="4" w15:restartNumberingAfterBreak="0">
    <w:nsid w:val="17B24608"/>
    <w:multiLevelType w:val="hybridMultilevel"/>
    <w:tmpl w:val="B78E4898"/>
    <w:lvl w:ilvl="0" w:tplc="45B23AD0">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9311388"/>
    <w:multiLevelType w:val="hybridMultilevel"/>
    <w:tmpl w:val="ED00E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3445BAB"/>
    <w:multiLevelType w:val="hybridMultilevel"/>
    <w:tmpl w:val="01683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4A959B0"/>
    <w:multiLevelType w:val="hybridMultilevel"/>
    <w:tmpl w:val="22522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6"/>
  </w:num>
  <w:num w:numId="3">
    <w:abstractNumId w:val="2"/>
  </w:num>
  <w:num w:numId="4">
    <w:abstractNumId w:val="5"/>
  </w:num>
  <w:num w:numId="5">
    <w:abstractNumId w:val="4"/>
  </w:num>
  <w:num w:numId="6">
    <w:abstractNumId w:val="3"/>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10241"/>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0043"/>
    <w:rsid w:val="00015F52"/>
    <w:rsid w:val="00087615"/>
    <w:rsid w:val="000B1503"/>
    <w:rsid w:val="000F1858"/>
    <w:rsid w:val="00105448"/>
    <w:rsid w:val="00164EA7"/>
    <w:rsid w:val="001A6DFC"/>
    <w:rsid w:val="00224572"/>
    <w:rsid w:val="0023072C"/>
    <w:rsid w:val="002572EE"/>
    <w:rsid w:val="002A0043"/>
    <w:rsid w:val="00342242"/>
    <w:rsid w:val="00353111"/>
    <w:rsid w:val="00353BF5"/>
    <w:rsid w:val="00362E74"/>
    <w:rsid w:val="003879C5"/>
    <w:rsid w:val="00424678"/>
    <w:rsid w:val="00424AF7"/>
    <w:rsid w:val="00456235"/>
    <w:rsid w:val="00464883"/>
    <w:rsid w:val="0049488C"/>
    <w:rsid w:val="004A58C0"/>
    <w:rsid w:val="004D557B"/>
    <w:rsid w:val="00500D8A"/>
    <w:rsid w:val="005319B5"/>
    <w:rsid w:val="00547ADB"/>
    <w:rsid w:val="005826F7"/>
    <w:rsid w:val="006578C2"/>
    <w:rsid w:val="006E5263"/>
    <w:rsid w:val="00703E1D"/>
    <w:rsid w:val="00730006"/>
    <w:rsid w:val="00775D7C"/>
    <w:rsid w:val="007B2350"/>
    <w:rsid w:val="007F40DC"/>
    <w:rsid w:val="00846AFB"/>
    <w:rsid w:val="00852B3F"/>
    <w:rsid w:val="00885EDF"/>
    <w:rsid w:val="008A61A8"/>
    <w:rsid w:val="008B0919"/>
    <w:rsid w:val="008D1955"/>
    <w:rsid w:val="00922CAE"/>
    <w:rsid w:val="009339D9"/>
    <w:rsid w:val="00962163"/>
    <w:rsid w:val="00994884"/>
    <w:rsid w:val="00A0639E"/>
    <w:rsid w:val="00A231F7"/>
    <w:rsid w:val="00A37815"/>
    <w:rsid w:val="00A90191"/>
    <w:rsid w:val="00AB15F0"/>
    <w:rsid w:val="00AB3269"/>
    <w:rsid w:val="00AF6B95"/>
    <w:rsid w:val="00B557A7"/>
    <w:rsid w:val="00B67A50"/>
    <w:rsid w:val="00B95182"/>
    <w:rsid w:val="00BB35D8"/>
    <w:rsid w:val="00C16276"/>
    <w:rsid w:val="00C41888"/>
    <w:rsid w:val="00C62054"/>
    <w:rsid w:val="00C84799"/>
    <w:rsid w:val="00CB531E"/>
    <w:rsid w:val="00CC15E3"/>
    <w:rsid w:val="00CC3C42"/>
    <w:rsid w:val="00CE339C"/>
    <w:rsid w:val="00CF27DA"/>
    <w:rsid w:val="00DA61CC"/>
    <w:rsid w:val="00DE70C0"/>
    <w:rsid w:val="00E01E66"/>
    <w:rsid w:val="00E525E4"/>
    <w:rsid w:val="00E97F08"/>
    <w:rsid w:val="00EC2DD0"/>
    <w:rsid w:val="00F502B3"/>
    <w:rsid w:val="00FC5C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41"/>
    <o:shapelayout v:ext="edit">
      <o:idmap v:ext="edit" data="1"/>
    </o:shapelayout>
  </w:shapeDefaults>
  <w:decimalSymbol w:val="."/>
  <w:listSeparator w:val=","/>
  <w15:docId w15:val="{996D6E3F-CE16-4FC1-8945-69113B383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link w:val="Heading2Char"/>
    <w:semiHidden/>
    <w:unhideWhenUsed/>
    <w:qFormat/>
    <w:rsid w:val="00362E74"/>
    <w:pPr>
      <w:keepNext/>
      <w:spacing w:before="240" w:after="60"/>
      <w:outlineLvl w:val="1"/>
    </w:pPr>
    <w:rPr>
      <w:rFonts w:asciiTheme="majorHAnsi" w:eastAsiaTheme="majorEastAsia" w:hAnsiTheme="majorHAnsi" w:cstheme="majorBidi"/>
      <w:b/>
      <w:bCs/>
      <w:i/>
      <w:iCs/>
      <w:sz w:val="28"/>
      <w:szCs w:val="28"/>
    </w:rPr>
  </w:style>
  <w:style w:type="paragraph" w:styleId="Heading4">
    <w:name w:val="heading 4"/>
    <w:basedOn w:val="Normal"/>
    <w:next w:val="Normal"/>
    <w:qFormat/>
    <w:pPr>
      <w:keepNext/>
      <w:outlineLvl w:val="3"/>
    </w:pPr>
    <w:rPr>
      <w:rFonts w:ascii="Brush Script" w:hAnsi="Brush Script"/>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32"/>
    </w:rPr>
  </w:style>
  <w:style w:type="paragraph" w:styleId="Subtitle">
    <w:name w:val="Subtitle"/>
    <w:basedOn w:val="Normal"/>
    <w:qFormat/>
    <w:pPr>
      <w:jc w:val="center"/>
    </w:pPr>
    <w:rPr>
      <w:b/>
      <w:bCs/>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customStyle="1" w:styleId="OmniPage1">
    <w:name w:val="OmniPage #1"/>
    <w:basedOn w:val="Normal"/>
    <w:pPr>
      <w:spacing w:line="80" w:lineRule="exact"/>
    </w:pPr>
    <w:rPr>
      <w:sz w:val="20"/>
      <w:szCs w:val="20"/>
      <w:lang w:val="en-US"/>
    </w:rPr>
  </w:style>
  <w:style w:type="paragraph" w:styleId="Header">
    <w:name w:val="header"/>
    <w:basedOn w:val="Normal"/>
    <w:link w:val="HeaderChar"/>
    <w:pPr>
      <w:tabs>
        <w:tab w:val="center" w:pos="4153"/>
        <w:tab w:val="right" w:pos="8306"/>
      </w:tabs>
    </w:pPr>
  </w:style>
  <w:style w:type="character" w:styleId="Emphasis">
    <w:name w:val="Emphasis"/>
    <w:uiPriority w:val="20"/>
    <w:qFormat/>
    <w:rsid w:val="00105448"/>
    <w:rPr>
      <w:i/>
      <w:iCs/>
    </w:rPr>
  </w:style>
  <w:style w:type="character" w:styleId="Hyperlink">
    <w:name w:val="Hyperlink"/>
    <w:unhideWhenUsed/>
    <w:rsid w:val="00547ADB"/>
    <w:rPr>
      <w:color w:val="0000FF"/>
      <w:u w:val="single"/>
    </w:rPr>
  </w:style>
  <w:style w:type="character" w:styleId="CommentReference">
    <w:name w:val="annotation reference"/>
    <w:uiPriority w:val="99"/>
    <w:unhideWhenUsed/>
    <w:rsid w:val="00362E74"/>
    <w:rPr>
      <w:sz w:val="16"/>
      <w:szCs w:val="16"/>
    </w:rPr>
  </w:style>
  <w:style w:type="character" w:customStyle="1" w:styleId="Heading2Char">
    <w:name w:val="Heading 2 Char"/>
    <w:basedOn w:val="DefaultParagraphFont"/>
    <w:link w:val="Heading2"/>
    <w:semiHidden/>
    <w:rsid w:val="00362E74"/>
    <w:rPr>
      <w:rFonts w:asciiTheme="majorHAnsi" w:eastAsiaTheme="majorEastAsia" w:hAnsiTheme="majorHAnsi" w:cstheme="majorBidi"/>
      <w:b/>
      <w:bCs/>
      <w:i/>
      <w:iCs/>
      <w:sz w:val="28"/>
      <w:szCs w:val="28"/>
      <w:lang w:eastAsia="en-US"/>
    </w:rPr>
  </w:style>
  <w:style w:type="paragraph" w:styleId="ListParagraph">
    <w:name w:val="List Paragraph"/>
    <w:link w:val="ListParagraphChar"/>
    <w:uiPriority w:val="34"/>
    <w:qFormat/>
    <w:rsid w:val="00362E74"/>
    <w:pPr>
      <w:widowControl w:val="0"/>
      <w:pBdr>
        <w:top w:val="nil"/>
        <w:left w:val="nil"/>
        <w:bottom w:val="nil"/>
        <w:right w:val="nil"/>
        <w:between w:val="nil"/>
        <w:bar w:val="nil"/>
      </w:pBdr>
      <w:ind w:left="720"/>
    </w:pPr>
    <w:rPr>
      <w:rFonts w:ascii="Arial" w:eastAsia="Arial" w:hAnsi="Arial" w:cs="Arial"/>
      <w:color w:val="000000"/>
      <w:sz w:val="24"/>
      <w:szCs w:val="24"/>
      <w:u w:color="000000"/>
      <w:bdr w:val="nil"/>
      <w:lang w:val="en-US"/>
    </w:rPr>
  </w:style>
  <w:style w:type="character" w:customStyle="1" w:styleId="ListParagraphChar">
    <w:name w:val="List Paragraph Char"/>
    <w:link w:val="ListParagraph"/>
    <w:uiPriority w:val="34"/>
    <w:locked/>
    <w:rsid w:val="00362E74"/>
    <w:rPr>
      <w:rFonts w:ascii="Arial" w:eastAsia="Arial" w:hAnsi="Arial" w:cs="Arial"/>
      <w:color w:val="000000"/>
      <w:sz w:val="24"/>
      <w:szCs w:val="24"/>
      <w:u w:color="000000"/>
      <w:bdr w:val="nil"/>
      <w:lang w:val="en-US"/>
    </w:rPr>
  </w:style>
  <w:style w:type="paragraph" w:styleId="BalloonText">
    <w:name w:val="Balloon Text"/>
    <w:basedOn w:val="Normal"/>
    <w:link w:val="BalloonTextChar"/>
    <w:rsid w:val="004A58C0"/>
    <w:rPr>
      <w:rFonts w:ascii="Tahoma" w:hAnsi="Tahoma" w:cs="Tahoma"/>
      <w:sz w:val="16"/>
      <w:szCs w:val="16"/>
    </w:rPr>
  </w:style>
  <w:style w:type="character" w:customStyle="1" w:styleId="BalloonTextChar">
    <w:name w:val="Balloon Text Char"/>
    <w:basedOn w:val="DefaultParagraphFont"/>
    <w:link w:val="BalloonText"/>
    <w:rsid w:val="004A58C0"/>
    <w:rPr>
      <w:rFonts w:ascii="Tahoma" w:hAnsi="Tahoma" w:cs="Tahoma"/>
      <w:sz w:val="16"/>
      <w:szCs w:val="16"/>
      <w:lang w:eastAsia="en-US"/>
    </w:rPr>
  </w:style>
  <w:style w:type="paragraph" w:styleId="Revision">
    <w:name w:val="Revision"/>
    <w:hidden/>
    <w:uiPriority w:val="99"/>
    <w:semiHidden/>
    <w:rsid w:val="00962163"/>
    <w:rPr>
      <w:sz w:val="24"/>
      <w:szCs w:val="24"/>
      <w:lang w:eastAsia="en-US"/>
    </w:rPr>
  </w:style>
  <w:style w:type="character" w:customStyle="1" w:styleId="HeaderChar">
    <w:name w:val="Header Char"/>
    <w:link w:val="Header"/>
    <w:rsid w:val="00CC3C42"/>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1589967">
      <w:bodyDiv w:val="1"/>
      <w:marLeft w:val="0"/>
      <w:marRight w:val="0"/>
      <w:marTop w:val="0"/>
      <w:marBottom w:val="0"/>
      <w:divBdr>
        <w:top w:val="none" w:sz="0" w:space="0" w:color="auto"/>
        <w:left w:val="none" w:sz="0" w:space="0" w:color="auto"/>
        <w:bottom w:val="none" w:sz="0" w:space="0" w:color="auto"/>
        <w:right w:val="none" w:sz="0" w:space="0" w:color="auto"/>
      </w:divBdr>
    </w:div>
    <w:div w:id="808937996">
      <w:bodyDiv w:val="1"/>
      <w:marLeft w:val="0"/>
      <w:marRight w:val="0"/>
      <w:marTop w:val="0"/>
      <w:marBottom w:val="0"/>
      <w:divBdr>
        <w:top w:val="none" w:sz="0" w:space="0" w:color="auto"/>
        <w:left w:val="none" w:sz="0" w:space="0" w:color="auto"/>
        <w:bottom w:val="none" w:sz="0" w:space="0" w:color="auto"/>
        <w:right w:val="none" w:sz="0" w:space="0" w:color="auto"/>
      </w:divBdr>
    </w:div>
    <w:div w:id="1987471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hristopher.farrington@justice-ni.x.gsi.gov.u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terchangesecretariat@finance-ni.gov.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econdments@hrconnect.nigov.net" TargetMode="External"/><Relationship Id="rId4" Type="http://schemas.openxmlformats.org/officeDocument/2006/relationships/settings" Target="settings.xml"/><Relationship Id="rId9" Type="http://schemas.openxmlformats.org/officeDocument/2006/relationships/hyperlink" Target="mailto:christopher.farrington@justice-ni.x.gsi.gov.uk"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E0F9CA-9302-4418-9B0B-978E4904F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914</Words>
  <Characters>6025</Characters>
  <Application>Microsoft Office Word</Application>
  <DocSecurity>0</DocSecurity>
  <Lines>50</Lines>
  <Paragraphs>13</Paragraphs>
  <ScaleCrop>false</ScaleCrop>
  <HeadingPairs>
    <vt:vector size="2" baseType="variant">
      <vt:variant>
        <vt:lpstr>Title</vt:lpstr>
      </vt:variant>
      <vt:variant>
        <vt:i4>1</vt:i4>
      </vt:variant>
    </vt:vector>
  </HeadingPairs>
  <TitlesOfParts>
    <vt:vector size="1" baseType="lpstr">
      <vt:lpstr>Central Personnel Group</vt:lpstr>
    </vt:vector>
  </TitlesOfParts>
  <Company>Dept. of Finance &amp; Personnel</Company>
  <LinksUpToDate>false</LinksUpToDate>
  <CharactersWithSpaces>6926</CharactersWithSpaces>
  <SharedDoc>false</SharedDoc>
  <HLinks>
    <vt:vector size="6" baseType="variant">
      <vt:variant>
        <vt:i4>5963825</vt:i4>
      </vt:variant>
      <vt:variant>
        <vt:i4>0</vt:i4>
      </vt:variant>
      <vt:variant>
        <vt:i4>0</vt:i4>
      </vt:variant>
      <vt:variant>
        <vt:i4>5</vt:i4>
      </vt:variant>
      <vt:variant>
        <vt:lpwstr>mailto:maurice.leeson@health-ni.gov.uk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Personnel Group</dc:title>
  <dc:subject>Interchange - Hosting Proforma</dc:subject>
  <dc:creator>scottju</dc:creator>
  <cp:keywords/>
  <dc:description/>
  <cp:lastModifiedBy>Paul McKinney</cp:lastModifiedBy>
  <cp:revision>4</cp:revision>
  <cp:lastPrinted>2019-10-29T11:24:00Z</cp:lastPrinted>
  <dcterms:created xsi:type="dcterms:W3CDTF">2019-11-28T15:42:00Z</dcterms:created>
  <dcterms:modified xsi:type="dcterms:W3CDTF">2019-11-29T15:39:00Z</dcterms:modified>
</cp:coreProperties>
</file>