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202177">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202177">
        <w:rPr>
          <w:rFonts w:ascii="Arial" w:hAnsi="Arial" w:cs="Arial"/>
          <w:b/>
          <w:bCs/>
        </w:rPr>
        <w:t>I/C 23/18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202177">
        <w:rPr>
          <w:rFonts w:ascii="Arial" w:hAnsi="Arial" w:cs="Arial"/>
          <w:b/>
          <w:bCs/>
        </w:rPr>
        <w:t>08 MAY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202177" w:rsidP="00C876DC">
      <w:pPr>
        <w:pStyle w:val="Heading1"/>
      </w:pPr>
      <w:r>
        <w:t>The Department of Justice</w:t>
      </w:r>
    </w:p>
    <w:p w:rsidR="00C876DC" w:rsidRPr="00CE1043" w:rsidRDefault="00C876DC" w:rsidP="00C876DC">
      <w:pPr>
        <w:jc w:val="center"/>
        <w:rPr>
          <w:rFonts w:ascii="Arial" w:hAnsi="Arial" w:cs="Arial"/>
        </w:rPr>
      </w:pPr>
    </w:p>
    <w:p w:rsidR="00C876DC" w:rsidRDefault="00C876DC" w:rsidP="00C876DC">
      <w:pPr>
        <w:pStyle w:val="BodyTextIndent"/>
        <w:ind w:left="0"/>
        <w:jc w:val="center"/>
      </w:pPr>
      <w:r>
        <w:t xml:space="preserve"> </w:t>
      </w:r>
      <w:r w:rsidR="00202177">
        <w:t>INTERCHANGE PROJECT OFFICER</w:t>
      </w:r>
      <w:r w:rsidR="00676E36">
        <w:t xml:space="preserve"> (X2)</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F3135D" w:rsidRDefault="00F3135D" w:rsidP="00F3135D">
      <w:pPr>
        <w:tabs>
          <w:tab w:val="num" w:pos="1080"/>
        </w:tabs>
        <w:ind w:left="426"/>
        <w:rPr>
          <w:rFonts w:ascii="Arial" w:hAnsi="Arial" w:cs="Arial"/>
        </w:rPr>
      </w:pPr>
    </w:p>
    <w:p w:rsidR="00027045" w:rsidRPr="00F3135D" w:rsidRDefault="00F3135D" w:rsidP="00027045">
      <w:pPr>
        <w:pStyle w:val="Default"/>
        <w:numPr>
          <w:ilvl w:val="0"/>
          <w:numId w:val="1"/>
        </w:numPr>
        <w:tabs>
          <w:tab w:val="clear" w:pos="1080"/>
          <w:tab w:val="num" w:pos="426"/>
        </w:tabs>
        <w:spacing w:after="240"/>
        <w:ind w:left="426" w:hanging="426"/>
        <w:rPr>
          <w:szCs w:val="22"/>
        </w:rPr>
      </w:pPr>
      <w:r w:rsidRPr="00B45BEC">
        <w:rPr>
          <w:szCs w:val="22"/>
        </w:rPr>
        <w:t xml:space="preserve">There are two posts available in the Department of Justice Interface Team, part of the Community Safety Division, to assist in delivery of the Executive’s commitment to work towards the removal of peace walls by 2023. One post will cover East and West Belfast, as well as providing support to work in </w:t>
      </w:r>
      <w:proofErr w:type="spellStart"/>
      <w:r w:rsidRPr="00B45BEC">
        <w:rPr>
          <w:szCs w:val="22"/>
        </w:rPr>
        <w:t>Portadown</w:t>
      </w:r>
      <w:proofErr w:type="spellEnd"/>
      <w:r w:rsidRPr="00B45BEC">
        <w:rPr>
          <w:szCs w:val="22"/>
        </w:rPr>
        <w:t>, the second will cover North Belfast as well as providing support to work in Derry/Londonderry</w:t>
      </w:r>
      <w:r>
        <w:rPr>
          <w:szCs w:val="22"/>
        </w:rPr>
        <w:t xml:space="preserve">.  </w:t>
      </w:r>
      <w:r w:rsidRPr="00B45BEC">
        <w:rPr>
          <w:szCs w:val="22"/>
        </w:rPr>
        <w:t xml:space="preserve">Applicants </w:t>
      </w:r>
      <w:r>
        <w:rPr>
          <w:szCs w:val="22"/>
        </w:rPr>
        <w:t xml:space="preserve">can apply for one or both posts and should indicate on the candidate </w:t>
      </w:r>
      <w:proofErr w:type="spellStart"/>
      <w:r>
        <w:rPr>
          <w:szCs w:val="22"/>
        </w:rPr>
        <w:t>proforma</w:t>
      </w:r>
      <w:proofErr w:type="spellEnd"/>
      <w:r>
        <w:rPr>
          <w:szCs w:val="22"/>
        </w:rPr>
        <w:t xml:space="preserve"> which of the posts they wish to be considered for.</w:t>
      </w: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202177">
        <w:rPr>
          <w:rFonts w:ascii="Arial" w:hAnsi="Arial" w:cs="Arial"/>
          <w:b/>
          <w:color w:val="000000"/>
          <w:szCs w:val="27"/>
        </w:rPr>
        <w:t xml:space="preserve">Staff Officer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F3135D" w:rsidRDefault="00F3135D" w:rsidP="00F3135D">
      <w:pPr>
        <w:rPr>
          <w:rFonts w:ascii="Arial" w:hAnsi="Arial" w:cs="Arial"/>
          <w:color w:val="000000"/>
          <w:szCs w:val="27"/>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202177" w:rsidP="00027045">
      <w:pPr>
        <w:numPr>
          <w:ilvl w:val="0"/>
          <w:numId w:val="1"/>
        </w:numPr>
        <w:tabs>
          <w:tab w:val="clear" w:pos="1080"/>
          <w:tab w:val="num" w:pos="0"/>
          <w:tab w:val="num" w:pos="426"/>
        </w:tabs>
        <w:ind w:left="426" w:hanging="426"/>
        <w:rPr>
          <w:rFonts w:ascii="Arial" w:hAnsi="Arial" w:cs="Arial"/>
          <w:color w:val="000000"/>
          <w:szCs w:val="27"/>
        </w:rPr>
      </w:pPr>
      <w:r w:rsidRPr="00202177">
        <w:rPr>
          <w:rFonts w:ascii="Arial" w:hAnsi="Arial" w:cs="Arial"/>
          <w:b/>
        </w:rPr>
        <w:t>The Department of Justice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45639B">
        <w:rPr>
          <w:rFonts w:ascii="Arial" w:hAnsi="Arial" w:cs="Arial"/>
          <w:color w:val="000000"/>
          <w:szCs w:val="27"/>
        </w:rPr>
        <w:t>2 years</w:t>
      </w:r>
      <w:r w:rsidR="00A40C20" w:rsidRPr="008A6257">
        <w:rPr>
          <w:rFonts w:ascii="Arial" w:hAnsi="Arial" w:cs="Arial"/>
          <w:color w:val="000000"/>
          <w:szCs w:val="27"/>
        </w:rPr>
        <w:t>,</w:t>
      </w:r>
      <w:r w:rsidRPr="008A6257">
        <w:rPr>
          <w:rFonts w:ascii="Arial" w:hAnsi="Arial" w:cs="Arial"/>
          <w:color w:val="000000"/>
          <w:szCs w:val="27"/>
        </w:rPr>
        <w:t xml:space="preserve"> </w:t>
      </w:r>
      <w:r>
        <w:rPr>
          <w:rFonts w:ascii="Arial" w:hAnsi="Arial" w:cs="Arial"/>
          <w:color w:val="000000"/>
          <w:szCs w:val="27"/>
        </w:rPr>
        <w:t xml:space="preserve">with </w:t>
      </w:r>
      <w:r w:rsidR="00A40C20">
        <w:rPr>
          <w:rFonts w:ascii="Arial" w:hAnsi="Arial" w:cs="Arial"/>
          <w:color w:val="000000"/>
          <w:szCs w:val="27"/>
        </w:rPr>
        <w:t>the possibility of an extension</w:t>
      </w:r>
      <w:r w:rsidR="00F41E07">
        <w:rPr>
          <w:rFonts w:ascii="Arial" w:hAnsi="Arial" w:cs="Arial"/>
          <w:color w:val="000000"/>
          <w:szCs w:val="27"/>
        </w:rPr>
        <w:t xml:space="preserve"> for a further </w:t>
      </w:r>
      <w:r w:rsidR="0045639B" w:rsidRPr="0045639B">
        <w:rPr>
          <w:rFonts w:ascii="Arial" w:hAnsi="Arial" w:cs="Arial"/>
          <w:color w:val="000000"/>
          <w:szCs w:val="27"/>
        </w:rPr>
        <w:t>year,</w:t>
      </w:r>
      <w:r w:rsidR="0045639B">
        <w:rPr>
          <w:rFonts w:ascii="Arial" w:hAnsi="Arial" w:cs="Arial"/>
          <w:b/>
          <w:color w:val="000000"/>
          <w:szCs w:val="27"/>
        </w:rPr>
        <w:t xml:space="preserve"> </w:t>
      </w:r>
      <w:r>
        <w:rPr>
          <w:rFonts w:ascii="Arial" w:hAnsi="Arial" w:cs="Arial"/>
          <w:color w:val="000000"/>
          <w:szCs w:val="27"/>
        </w:rPr>
        <w:t>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45639B">
        <w:rPr>
          <w:rFonts w:ascii="Arial" w:hAnsi="Arial" w:cs="Arial"/>
          <w:color w:val="000000"/>
          <w:szCs w:val="27"/>
        </w:rPr>
        <w:t>a</w:t>
      </w:r>
      <w:r w:rsidR="00A42CCC" w:rsidRPr="0045639B">
        <w:rPr>
          <w:rFonts w:ascii="Arial" w:hAnsi="Arial" w:cs="Arial"/>
          <w:color w:val="000000"/>
          <w:szCs w:val="27"/>
        </w:rPr>
        <w:t>s soon as a suitable candidate has been</w:t>
      </w:r>
      <w:r w:rsidRPr="0045639B">
        <w:rPr>
          <w:rFonts w:ascii="Arial" w:hAnsi="Arial" w:cs="Arial"/>
          <w:color w:val="000000"/>
          <w:szCs w:val="27"/>
        </w:rPr>
        <w:t xml:space="preserve"> identified</w:t>
      </w:r>
      <w:r w:rsidR="00BC7A53" w:rsidRPr="0045639B">
        <w:rPr>
          <w:rFonts w:ascii="Arial" w:hAnsi="Arial" w:cs="Arial"/>
          <w:color w:val="000000"/>
          <w:szCs w:val="27"/>
        </w:rPr>
        <w:t xml:space="preserve"> and </w:t>
      </w:r>
      <w:r w:rsidR="00A42CCC" w:rsidRPr="0045639B">
        <w:rPr>
          <w:rFonts w:ascii="Arial" w:hAnsi="Arial" w:cs="Arial"/>
          <w:color w:val="000000"/>
          <w:szCs w:val="27"/>
        </w:rPr>
        <w:t xml:space="preserve">a </w:t>
      </w:r>
      <w:r w:rsidR="00BC7A53" w:rsidRPr="0045639B">
        <w:rPr>
          <w:rFonts w:ascii="Arial" w:hAnsi="Arial" w:cs="Arial"/>
          <w:color w:val="000000"/>
          <w:szCs w:val="27"/>
        </w:rPr>
        <w:t>release date is agreed</w:t>
      </w:r>
      <w:r w:rsidR="004023B6" w:rsidRPr="0045639B">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45639B">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successful candidate</w:t>
      </w:r>
      <w:r w:rsidR="00676E36">
        <w:rPr>
          <w:rFonts w:ascii="Arial" w:hAnsi="Arial" w:cs="Arial"/>
          <w:color w:val="000000"/>
          <w:szCs w:val="27"/>
        </w:rPr>
        <w:t>(s)</w:t>
      </w:r>
      <w:r>
        <w:rPr>
          <w:rFonts w:ascii="Arial" w:hAnsi="Arial" w:cs="Arial"/>
          <w:color w:val="000000"/>
          <w:szCs w:val="27"/>
        </w:rPr>
        <w:t xml:space="preserve"> will be based in</w:t>
      </w:r>
      <w:r w:rsidR="00A40C20">
        <w:rPr>
          <w:rFonts w:ascii="Arial" w:hAnsi="Arial" w:cs="Arial"/>
          <w:color w:val="000000"/>
          <w:szCs w:val="27"/>
        </w:rPr>
        <w:t xml:space="preserve"> </w:t>
      </w:r>
      <w:r w:rsidR="0045639B">
        <w:rPr>
          <w:rFonts w:ascii="Arial" w:hAnsi="Arial" w:cs="Arial"/>
          <w:color w:val="000000"/>
          <w:szCs w:val="27"/>
        </w:rPr>
        <w:t xml:space="preserve">Castle Buildings, Stormont Estate, </w:t>
      </w:r>
      <w:proofErr w:type="gramStart"/>
      <w:r w:rsidR="0045639B">
        <w:rPr>
          <w:rFonts w:ascii="Arial" w:hAnsi="Arial" w:cs="Arial"/>
          <w:color w:val="000000"/>
          <w:szCs w:val="27"/>
        </w:rPr>
        <w:t>Belfast</w:t>
      </w:r>
      <w:proofErr w:type="gramEnd"/>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FE0EA5">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FE0EA5" w:rsidRDefault="0045639B" w:rsidP="00FE0EA5">
      <w:pPr>
        <w:ind w:left="426"/>
        <w:rPr>
          <w:rFonts w:ascii="Arial" w:hAnsi="Arial" w:cs="Arial"/>
          <w:color w:val="000000"/>
          <w:szCs w:val="27"/>
        </w:rPr>
      </w:pPr>
      <w:r>
        <w:rPr>
          <w:rFonts w:ascii="Arial" w:hAnsi="Arial" w:cs="Arial"/>
          <w:color w:val="000000"/>
          <w:szCs w:val="27"/>
        </w:rPr>
        <w:t xml:space="preserve">Travel will be required to in the Belfast, Londonderry and </w:t>
      </w:r>
      <w:proofErr w:type="spellStart"/>
      <w:r>
        <w:rPr>
          <w:rFonts w:ascii="Arial" w:hAnsi="Arial" w:cs="Arial"/>
          <w:color w:val="000000"/>
          <w:szCs w:val="27"/>
        </w:rPr>
        <w:t>Portadown</w:t>
      </w:r>
      <w:proofErr w:type="spellEnd"/>
      <w:r>
        <w:rPr>
          <w:rFonts w:ascii="Arial" w:hAnsi="Arial" w:cs="Arial"/>
          <w:color w:val="000000"/>
          <w:szCs w:val="27"/>
        </w:rPr>
        <w:t xml:space="preserve"> areas depending on the allocation of duties.  It is therefore essential that applicants have access to a form of transport to allow them to fulfil the requirements of the post.</w:t>
      </w:r>
    </w:p>
    <w:p w:rsidR="00A6478F" w:rsidRDefault="00A6478F" w:rsidP="00A6478F">
      <w:pPr>
        <w:ind w:firstLine="426"/>
        <w:rPr>
          <w:rFonts w:ascii="Arial" w:hAnsi="Arial" w:cs="Arial"/>
          <w:color w:val="000000"/>
          <w:szCs w:val="27"/>
          <w:u w:val="single"/>
        </w:rPr>
      </w:pPr>
    </w:p>
    <w:p w:rsidR="00E8102A" w:rsidRDefault="00E8102A" w:rsidP="00A6478F">
      <w:pPr>
        <w:ind w:firstLine="426"/>
        <w:rPr>
          <w:rFonts w:ascii="Arial" w:hAnsi="Arial" w:cs="Arial"/>
          <w:color w:val="000000"/>
          <w:szCs w:val="27"/>
          <w:u w:val="single"/>
        </w:rPr>
      </w:pPr>
      <w:bookmarkStart w:id="0" w:name="_GoBack"/>
      <w:bookmarkEnd w:id="0"/>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lastRenderedPageBreak/>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45639B">
        <w:rPr>
          <w:rFonts w:ascii="Arial" w:hAnsi="Arial" w:cs="Arial"/>
          <w:b/>
        </w:rPr>
        <w:t>5.00pm on Friday 18 May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Candidates should demonstrate in the proforma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15126B" w:rsidRDefault="0069179F" w:rsidP="0015126B">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w:t>
      </w:r>
      <w:proofErr w:type="gramStart"/>
      <w:r w:rsidRPr="003622D4">
        <w:rPr>
          <w:rFonts w:ascii="Arial" w:hAnsi="Arial" w:cs="Arial"/>
        </w:rPr>
        <w:t>your</w:t>
      </w:r>
      <w:proofErr w:type="gramEnd"/>
      <w:r w:rsidRPr="003622D4">
        <w:rPr>
          <w:rFonts w:ascii="Arial" w:hAnsi="Arial" w:cs="Arial"/>
        </w:rPr>
        <w:t xml:space="preserve">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4132F6" w:rsidRPr="00787ED7" w:rsidRDefault="004132F6" w:rsidP="004132F6">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Pr="000B178D">
        <w:rPr>
          <w:rFonts w:ascii="Arial" w:hAnsi="Arial" w:cs="Arial"/>
          <w:szCs w:val="27"/>
        </w:rPr>
        <w:t>Michael McAvoy</w:t>
      </w:r>
      <w:r>
        <w:rPr>
          <w:rFonts w:ascii="Arial" w:hAnsi="Arial" w:cs="Arial"/>
          <w:b/>
          <w:szCs w:val="27"/>
        </w:rPr>
        <w:t xml:space="preserve"> </w:t>
      </w:r>
      <w:r w:rsidRPr="00B817F8">
        <w:rPr>
          <w:rFonts w:ascii="Arial" w:hAnsi="Arial" w:cs="Arial"/>
          <w:szCs w:val="27"/>
        </w:rPr>
        <w:t>in the Department of Justice</w:t>
      </w:r>
      <w:r>
        <w:rPr>
          <w:rFonts w:ascii="Arial" w:hAnsi="Arial" w:cs="Arial"/>
          <w:b/>
          <w:szCs w:val="27"/>
        </w:rPr>
        <w:t xml:space="preserve"> </w:t>
      </w:r>
      <w:r w:rsidRPr="00B817F8">
        <w:rPr>
          <w:rFonts w:ascii="Arial" w:hAnsi="Arial" w:cs="Arial"/>
          <w:szCs w:val="27"/>
        </w:rPr>
        <w:t xml:space="preserve">on 028 9052 3777, or by e-mail to </w:t>
      </w:r>
      <w:hyperlink r:id="rId7" w:history="1">
        <w:r w:rsidRPr="00BC6084">
          <w:rPr>
            <w:rStyle w:val="Hyperlink"/>
            <w:rFonts w:ascii="Arial" w:hAnsi="Arial" w:cs="Arial"/>
            <w:szCs w:val="27"/>
          </w:rPr>
          <w:t>michael.mcavoy@dojni.x.gsi.gov.uk</w:t>
        </w:r>
      </w:hyperlink>
      <w:r w:rsidRPr="00B817F8">
        <w:rPr>
          <w:rFonts w:ascii="Arial" w:hAnsi="Arial" w:cs="Arial"/>
          <w:szCs w:val="27"/>
        </w:rPr>
        <w:t>.</w:t>
      </w:r>
      <w:r>
        <w:rPr>
          <w:rFonts w:ascii="Arial" w:hAnsi="Arial" w:cs="Arial"/>
          <w:szCs w:val="27"/>
        </w:rPr>
        <w:t xml:space="preserve"> </w:t>
      </w:r>
      <w:r w:rsidRPr="00B817F8">
        <w:rPr>
          <w:rFonts w:ascii="Arial" w:hAnsi="Arial" w:cs="Arial"/>
        </w:rPr>
        <w:t xml:space="preserve"> </w:t>
      </w:r>
      <w:r>
        <w:rPr>
          <w:rFonts w:ascii="Arial" w:hAnsi="Arial" w:cs="Arial"/>
        </w:rPr>
        <w:t xml:space="preserve"> </w:t>
      </w:r>
    </w:p>
    <w:p w:rsidR="00A12F7D" w:rsidRDefault="00A12F7D" w:rsidP="00A12F7D">
      <w:pPr>
        <w:rPr>
          <w:rFonts w:ascii="Arial" w:hAnsi="Arial" w:cs="Arial"/>
        </w:rPr>
      </w:pPr>
    </w:p>
    <w:p w:rsidR="00A6478F" w:rsidRDefault="00A6478F" w:rsidP="00A12F7D">
      <w:pPr>
        <w:rPr>
          <w:rFonts w:ascii="Arial" w:hAnsi="Arial" w:cs="Arial"/>
          <w:sz w:val="36"/>
          <w:szCs w:val="36"/>
        </w:rPr>
      </w:pPr>
    </w:p>
    <w:p w:rsidR="0045639B" w:rsidRPr="0045639B" w:rsidRDefault="0045639B" w:rsidP="00A12F7D">
      <w:pPr>
        <w:rPr>
          <w:rFonts w:ascii="Arial" w:hAnsi="Arial" w:cs="Arial"/>
          <w:sz w:val="36"/>
          <w:szCs w:val="36"/>
        </w:rPr>
      </w:pPr>
    </w:p>
    <w:p w:rsidR="004023B6" w:rsidRPr="0045639B" w:rsidRDefault="0045639B" w:rsidP="00C876DC">
      <w:pPr>
        <w:rPr>
          <w:rFonts w:ascii="Brush Script MT" w:hAnsi="Brush Script MT" w:cs="Arial"/>
          <w:b/>
          <w:sz w:val="36"/>
          <w:szCs w:val="36"/>
        </w:rPr>
      </w:pPr>
      <w:r w:rsidRPr="0045639B">
        <w:rPr>
          <w:rFonts w:ascii="Brush Script MT" w:hAnsi="Brush Script MT" w:cs="Arial"/>
          <w:b/>
          <w:sz w:val="36"/>
          <w:szCs w:val="36"/>
        </w:rPr>
        <w:t>Rosemary Graham</w:t>
      </w:r>
    </w:p>
    <w:p w:rsidR="004023B6" w:rsidRPr="00111D1A" w:rsidRDefault="0045639B"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4B0959CA"/>
    <w:multiLevelType w:val="hybridMultilevel"/>
    <w:tmpl w:val="BB16B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8B5558"/>
    <w:multiLevelType w:val="hybridMultilevel"/>
    <w:tmpl w:val="1BA27B06"/>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02177"/>
    <w:rsid w:val="002B7B88"/>
    <w:rsid w:val="002E4874"/>
    <w:rsid w:val="00401A6E"/>
    <w:rsid w:val="004023B6"/>
    <w:rsid w:val="0040591F"/>
    <w:rsid w:val="004132F6"/>
    <w:rsid w:val="00435879"/>
    <w:rsid w:val="0045639B"/>
    <w:rsid w:val="00457BAC"/>
    <w:rsid w:val="004A290B"/>
    <w:rsid w:val="004B7A85"/>
    <w:rsid w:val="004D3AD2"/>
    <w:rsid w:val="004E3A8F"/>
    <w:rsid w:val="005C0072"/>
    <w:rsid w:val="005D49EB"/>
    <w:rsid w:val="00620556"/>
    <w:rsid w:val="00633187"/>
    <w:rsid w:val="00676E36"/>
    <w:rsid w:val="0069179F"/>
    <w:rsid w:val="006D60FF"/>
    <w:rsid w:val="0077558E"/>
    <w:rsid w:val="007D7B6D"/>
    <w:rsid w:val="00876730"/>
    <w:rsid w:val="008A6257"/>
    <w:rsid w:val="008D6534"/>
    <w:rsid w:val="00A12F7D"/>
    <w:rsid w:val="00A40C20"/>
    <w:rsid w:val="00A42CCC"/>
    <w:rsid w:val="00A6478F"/>
    <w:rsid w:val="00A74D29"/>
    <w:rsid w:val="00BC1289"/>
    <w:rsid w:val="00BC7A53"/>
    <w:rsid w:val="00C10CB2"/>
    <w:rsid w:val="00C16CCA"/>
    <w:rsid w:val="00C32C0E"/>
    <w:rsid w:val="00C876DC"/>
    <w:rsid w:val="00C934C4"/>
    <w:rsid w:val="00C9600E"/>
    <w:rsid w:val="00DB1A65"/>
    <w:rsid w:val="00E30F29"/>
    <w:rsid w:val="00E34182"/>
    <w:rsid w:val="00E776B4"/>
    <w:rsid w:val="00E8102A"/>
    <w:rsid w:val="00E83FA1"/>
    <w:rsid w:val="00F124A6"/>
    <w:rsid w:val="00F3135D"/>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customStyle="1" w:styleId="Default">
    <w:name w:val="Default"/>
    <w:rsid w:val="00F3135D"/>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mcavoy@doj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8</cp:revision>
  <cp:lastPrinted>2007-03-22T09:55:00Z</cp:lastPrinted>
  <dcterms:created xsi:type="dcterms:W3CDTF">2018-05-04T11:00:00Z</dcterms:created>
  <dcterms:modified xsi:type="dcterms:W3CDTF">2018-05-08T08:36:00Z</dcterms:modified>
</cp:coreProperties>
</file>