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36E54" w14:textId="77777777" w:rsidR="002A0043" w:rsidRDefault="002A0043" w:rsidP="00511D76">
      <w:pPr>
        <w:ind w:right="-58"/>
        <w:jc w:val="center"/>
        <w:rPr>
          <w:b/>
          <w:bCs/>
        </w:rPr>
      </w:pPr>
    </w:p>
    <w:p w14:paraId="568C66E1" w14:textId="77777777" w:rsidR="002A0043" w:rsidRPr="00F43742" w:rsidRDefault="002A0043">
      <w:pPr>
        <w:pStyle w:val="Heading1"/>
        <w:rPr>
          <w:caps/>
          <w:sz w:val="28"/>
          <w:szCs w:val="28"/>
        </w:rPr>
      </w:pPr>
      <w:r w:rsidRPr="00F43742">
        <w:rPr>
          <w:caps/>
          <w:sz w:val="28"/>
          <w:szCs w:val="28"/>
        </w:rPr>
        <w:t>Hosting Proforma</w:t>
      </w:r>
    </w:p>
    <w:p w14:paraId="6353A1D3" w14:textId="77777777" w:rsidR="002A0043" w:rsidRDefault="00692402">
      <w:r>
        <w:rPr>
          <w:noProof/>
          <w:sz w:val="20"/>
          <w:lang w:val="en-US"/>
        </w:rPr>
        <w:pict w14:anchorId="4805180B">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0F8F57FC" w14:textId="551CE0DC" w:rsidR="002A0043" w:rsidRDefault="00C0655D">
                  <w:r>
                    <w:t>Department of Education</w:t>
                  </w:r>
                </w:p>
                <w:p w14:paraId="092F1626" w14:textId="77777777" w:rsidR="002A0043" w:rsidRDefault="002A0043">
                  <w:pPr>
                    <w:pStyle w:val="OmniPage1"/>
                    <w:spacing w:line="240" w:lineRule="auto"/>
                    <w:rPr>
                      <w:rFonts w:ascii="Arial" w:hAnsi="Arial" w:cs="Arial"/>
                      <w:sz w:val="24"/>
                      <w:szCs w:val="24"/>
                      <w:lang w:val="en-GB"/>
                    </w:rPr>
                  </w:pPr>
                </w:p>
                <w:p w14:paraId="6E715ABC" w14:textId="77777777" w:rsidR="002A0043" w:rsidRDefault="002A0043"/>
                <w:p w14:paraId="0DB2E193" w14:textId="77777777" w:rsidR="002A0043" w:rsidRDefault="002A0043"/>
                <w:p w14:paraId="228480DF" w14:textId="77777777" w:rsidR="002A0043" w:rsidRDefault="002A0043"/>
                <w:p w14:paraId="5050B4E4" w14:textId="77777777" w:rsidR="002A0043" w:rsidRDefault="002A0043"/>
                <w:p w14:paraId="43386C6A" w14:textId="77777777" w:rsidR="002A0043" w:rsidRDefault="002A0043"/>
              </w:txbxContent>
            </v:textbox>
          </v:shape>
        </w:pict>
      </w:r>
    </w:p>
    <w:p w14:paraId="1A73FE8F" w14:textId="77777777" w:rsidR="002A0043" w:rsidRDefault="002A0043" w:rsidP="00017C32">
      <w:pPr>
        <w:ind w:right="-58"/>
      </w:pPr>
      <w:r>
        <w:t xml:space="preserve">    Name of Host  </w:t>
      </w:r>
    </w:p>
    <w:p w14:paraId="6EF984CB" w14:textId="77777777" w:rsidR="002A0043" w:rsidRDefault="002A0043">
      <w:r>
        <w:t xml:space="preserve">    Organisation</w:t>
      </w:r>
    </w:p>
    <w:p w14:paraId="75685F92" w14:textId="77777777" w:rsidR="002A0043" w:rsidRDefault="002A0043"/>
    <w:p w14:paraId="40275FBF" w14:textId="77777777" w:rsidR="002A0043" w:rsidRDefault="002A0043">
      <w:pPr>
        <w:rPr>
          <w:b/>
          <w:bCs/>
        </w:rPr>
      </w:pPr>
      <w:r>
        <w:rPr>
          <w:b/>
          <w:bCs/>
        </w:rPr>
        <w:t>1.  Interchange Manager’s details</w:t>
      </w:r>
    </w:p>
    <w:p w14:paraId="4190F808" w14:textId="77777777" w:rsidR="002A0043" w:rsidRDefault="00692402">
      <w:pPr>
        <w:rPr>
          <w:b/>
          <w:bCs/>
        </w:rPr>
      </w:pPr>
      <w:r>
        <w:rPr>
          <w:b/>
          <w:bCs/>
          <w:noProof/>
          <w:sz w:val="20"/>
          <w:lang w:val="en-US"/>
        </w:rPr>
        <w:pict w14:anchorId="067832D2">
          <v:shape id="_x0000_s1027" type="#_x0000_t202" style="position:absolute;margin-left:90pt;margin-top:5.8pt;width:4in;height:27pt;z-index:251655168">
            <v:textbox>
              <w:txbxContent>
                <w:p w14:paraId="3ABAA8AB" w14:textId="758BAA55" w:rsidR="002A0043" w:rsidRPr="00C0655D" w:rsidRDefault="00B90FCD">
                  <w:pPr>
                    <w:rPr>
                      <w:lang w:val="en-US"/>
                    </w:rPr>
                  </w:pPr>
                  <w:r>
                    <w:rPr>
                      <w:lang w:val="en-US"/>
                    </w:rPr>
                    <w:t>Deborah Frost</w:t>
                  </w:r>
                </w:p>
              </w:txbxContent>
            </v:textbox>
          </v:shape>
        </w:pict>
      </w:r>
    </w:p>
    <w:p w14:paraId="718815FB" w14:textId="77777777" w:rsidR="002A0043" w:rsidRDefault="002A0043">
      <w:r>
        <w:t xml:space="preserve">             Name</w:t>
      </w:r>
    </w:p>
    <w:p w14:paraId="0CC03E8A" w14:textId="77777777" w:rsidR="002A0043" w:rsidRDefault="002A0043"/>
    <w:p w14:paraId="462BED74" w14:textId="77777777" w:rsidR="002A0043" w:rsidRDefault="00692402">
      <w:r>
        <w:rPr>
          <w:noProof/>
          <w:sz w:val="20"/>
          <w:lang w:val="en-US"/>
        </w:rPr>
        <w:pict w14:anchorId="4C424714">
          <v:shape id="_x0000_s1028" type="#_x0000_t202" style="position:absolute;margin-left:90pt;margin-top:.4pt;width:324pt;height:27pt;z-index:251656192">
            <v:textbox>
              <w:txbxContent>
                <w:p w14:paraId="71C89FC0" w14:textId="23CE5409" w:rsidR="002A0043" w:rsidRPr="00C0655D" w:rsidRDefault="00C0655D">
                  <w:pPr>
                    <w:rPr>
                      <w:lang w:val="en-US"/>
                    </w:rPr>
                  </w:pPr>
                  <w:r>
                    <w:rPr>
                      <w:lang w:val="en-US"/>
                    </w:rPr>
                    <w:t>Strule Directorate</w:t>
                  </w:r>
                </w:p>
              </w:txbxContent>
            </v:textbox>
          </v:shape>
        </w:pict>
      </w:r>
      <w:r w:rsidR="002A0043">
        <w:t xml:space="preserve">     Organisation/</w:t>
      </w:r>
    </w:p>
    <w:p w14:paraId="1E415342" w14:textId="77777777" w:rsidR="002A0043" w:rsidRDefault="002A0043">
      <w:r>
        <w:t xml:space="preserve">        Department</w:t>
      </w:r>
    </w:p>
    <w:p w14:paraId="4B23D5D4" w14:textId="37F9E61C" w:rsidR="002A0043" w:rsidRDefault="00692402">
      <w:r>
        <w:rPr>
          <w:noProof/>
          <w:sz w:val="20"/>
          <w:lang w:val="en-US"/>
        </w:rPr>
        <w:pict w14:anchorId="25ADAB3A">
          <v:shape id="_x0000_s1029" type="#_x0000_t202" style="position:absolute;margin-left:90pt;margin-top:5.3pt;width:324pt;height:78.8pt;z-index:251657216">
            <v:textbox>
              <w:txbxContent>
                <w:p w14:paraId="47B00D5C" w14:textId="77777777" w:rsidR="00C0655D" w:rsidRPr="00C0655D" w:rsidRDefault="00C0655D" w:rsidP="00C0655D">
                  <w:r w:rsidRPr="00C0655D">
                    <w:t>Rathgael House</w:t>
                  </w:r>
                </w:p>
                <w:p w14:paraId="47FD4B8D" w14:textId="77777777" w:rsidR="00C0655D" w:rsidRPr="00C0655D" w:rsidRDefault="00C0655D" w:rsidP="00C0655D">
                  <w:r w:rsidRPr="00C0655D">
                    <w:t>43 Balloo Road</w:t>
                  </w:r>
                </w:p>
                <w:p w14:paraId="5B4844DA" w14:textId="77777777" w:rsidR="00C0655D" w:rsidRPr="00C0655D" w:rsidRDefault="00C0655D" w:rsidP="00C0655D">
                  <w:proofErr w:type="spellStart"/>
                  <w:r w:rsidRPr="00C0655D">
                    <w:t>Rathgill</w:t>
                  </w:r>
                  <w:proofErr w:type="spellEnd"/>
                </w:p>
                <w:p w14:paraId="7E8636DC" w14:textId="77777777" w:rsidR="00C0655D" w:rsidRPr="00C0655D" w:rsidRDefault="00C0655D" w:rsidP="00C0655D">
                  <w:r w:rsidRPr="00C0655D">
                    <w:t>Bangor</w:t>
                  </w:r>
                </w:p>
                <w:p w14:paraId="7DF383B0" w14:textId="77777777" w:rsidR="00C0655D" w:rsidRPr="00C0655D" w:rsidRDefault="00C0655D" w:rsidP="00C0655D">
                  <w:r w:rsidRPr="00C0655D">
                    <w:t>BT19 7PR</w:t>
                  </w:r>
                </w:p>
                <w:p w14:paraId="4044B8AB" w14:textId="77777777" w:rsidR="002A0043" w:rsidRDefault="002A0043">
                  <w:pPr>
                    <w:rPr>
                      <w:rFonts w:ascii="Tahoma" w:hAnsi="Tahoma" w:cs="Tahoma"/>
                      <w:sz w:val="22"/>
                    </w:rPr>
                  </w:pPr>
                </w:p>
                <w:p w14:paraId="276D4E97" w14:textId="77777777" w:rsidR="002A0043" w:rsidRDefault="002A0043"/>
              </w:txbxContent>
            </v:textbox>
          </v:shape>
        </w:pict>
      </w:r>
    </w:p>
    <w:p w14:paraId="38CF1177" w14:textId="11DF20CC" w:rsidR="002A0043" w:rsidRDefault="002A0043">
      <w:r>
        <w:t xml:space="preserve">              Address</w:t>
      </w:r>
    </w:p>
    <w:p w14:paraId="7ADDC7D6" w14:textId="77777777" w:rsidR="002A0043" w:rsidRDefault="002A0043">
      <w:r>
        <w:t xml:space="preserve">       </w:t>
      </w:r>
    </w:p>
    <w:p w14:paraId="29485321" w14:textId="77777777" w:rsidR="002A0043" w:rsidRDefault="002A0043"/>
    <w:p w14:paraId="56A9F287" w14:textId="77777777" w:rsidR="002A0043" w:rsidRDefault="002A0043"/>
    <w:p w14:paraId="50CA0134" w14:textId="77777777" w:rsidR="002A0043" w:rsidRDefault="002A0043"/>
    <w:p w14:paraId="709D11C3" w14:textId="77777777" w:rsidR="002A0043" w:rsidRDefault="002A0043"/>
    <w:p w14:paraId="54BF58EE" w14:textId="5A99A5BF" w:rsidR="002A0043" w:rsidRDefault="00692402">
      <w:r>
        <w:rPr>
          <w:noProof/>
          <w:sz w:val="20"/>
          <w:lang w:val="en-US"/>
        </w:rPr>
        <w:pict w14:anchorId="0098A0B1">
          <v:shape id="_x0000_s1030" type="#_x0000_t202" style="position:absolute;margin-left:90pt;margin-top:2.25pt;width:126pt;height:23.4pt;z-index:251658240">
            <v:textbox>
              <w:txbxContent>
                <w:p w14:paraId="6C0856ED" w14:textId="44997788" w:rsidR="002A0043" w:rsidRDefault="00B90FCD">
                  <w:r w:rsidRPr="00B90FCD">
                    <w:rPr>
                      <w:b/>
                      <w:bCs/>
                      <w:lang w:eastAsia="en-GB"/>
                    </w:rPr>
                    <w:t>07870546077</w:t>
                  </w:r>
                </w:p>
                <w:p w14:paraId="16FBBAF6" w14:textId="77777777" w:rsidR="002A0043" w:rsidRDefault="002A0043"/>
              </w:txbxContent>
            </v:textbox>
          </v:shape>
        </w:pict>
      </w:r>
      <w:r>
        <w:rPr>
          <w:noProof/>
          <w:sz w:val="20"/>
          <w:lang w:val="en-US"/>
        </w:rPr>
        <w:pict w14:anchorId="128E8533">
          <v:shape id="_x0000_s1031" type="#_x0000_t202" style="position:absolute;margin-left:279pt;margin-top:2.25pt;width:135pt;height:18pt;z-index:251659264">
            <v:textbox>
              <w:txbxContent>
                <w:p w14:paraId="1255E7F2" w14:textId="5C1A6A76" w:rsidR="002A0043" w:rsidRPr="00C0655D" w:rsidRDefault="00C0655D">
                  <w:pPr>
                    <w:rPr>
                      <w:lang w:val="en-US"/>
                    </w:rPr>
                  </w:pPr>
                  <w:r>
                    <w:rPr>
                      <w:lang w:val="en-US"/>
                    </w:rPr>
                    <w:t>N/A</w:t>
                  </w:r>
                </w:p>
              </w:txbxContent>
            </v:textbox>
          </v:shape>
        </w:pict>
      </w:r>
      <w:r w:rsidR="002A0043">
        <w:t xml:space="preserve">         Telephone                                               Fax number</w:t>
      </w:r>
    </w:p>
    <w:p w14:paraId="4BC37C4D" w14:textId="77777777" w:rsidR="002A0043" w:rsidRDefault="002A0043">
      <w:r>
        <w:t xml:space="preserve">             Number</w:t>
      </w:r>
    </w:p>
    <w:p w14:paraId="258467A5" w14:textId="77777777" w:rsidR="002A0043" w:rsidRDefault="00692402">
      <w:r>
        <w:rPr>
          <w:noProof/>
          <w:sz w:val="20"/>
          <w:lang w:val="en-US"/>
        </w:rPr>
        <w:pict w14:anchorId="7A594B63">
          <v:shape id="_x0000_s1032" type="#_x0000_t202" style="position:absolute;margin-left:90pt;margin-top:10.65pt;width:234pt;height:27pt;z-index:251660288">
            <v:textbox>
              <w:txbxContent>
                <w:p w14:paraId="01744AEC" w14:textId="2066944B" w:rsidR="002A0043" w:rsidRPr="00C0655D" w:rsidRDefault="00B90FCD">
                  <w:r>
                    <w:t>Deborah.frost</w:t>
                  </w:r>
                  <w:r w:rsidR="00C0655D" w:rsidRPr="00C0655D">
                    <w:t>@education-ni.gov.uk</w:t>
                  </w:r>
                </w:p>
                <w:p w14:paraId="656AE51F" w14:textId="77777777" w:rsidR="002A0043" w:rsidRDefault="002A0043"/>
              </w:txbxContent>
            </v:textbox>
          </v:shape>
        </w:pict>
      </w:r>
      <w:r w:rsidR="002A0043">
        <w:t xml:space="preserve">               </w:t>
      </w:r>
    </w:p>
    <w:p w14:paraId="6388FE54" w14:textId="77777777" w:rsidR="002A0043" w:rsidRDefault="002A0043">
      <w:r>
        <w:t xml:space="preserve">               E-mail</w:t>
      </w:r>
    </w:p>
    <w:p w14:paraId="1991D11B" w14:textId="77777777" w:rsidR="002A0043" w:rsidRDefault="002A0043"/>
    <w:p w14:paraId="0A0FC491" w14:textId="5D26E75A" w:rsidR="002A0043" w:rsidRDefault="00692402">
      <w:r>
        <w:rPr>
          <w:noProof/>
          <w:sz w:val="20"/>
          <w:lang w:val="en-US"/>
        </w:rPr>
        <w:pict w14:anchorId="4EAE11CC">
          <v:shape id="_x0000_s1042" type="#_x0000_t202" style="position:absolute;margin-left:117pt;margin-top:14.25pt;width:270pt;height:35.5pt;z-index:251661312">
            <v:textbox>
              <w:txbxContent>
                <w:p w14:paraId="73F0A84A" w14:textId="48DBD2F6" w:rsidR="002A0043" w:rsidRPr="00376A87" w:rsidRDefault="00C0655D">
                  <w:pPr>
                    <w:rPr>
                      <w:b/>
                      <w:bCs/>
                      <w:lang w:val="en-US"/>
                    </w:rPr>
                  </w:pPr>
                  <w:r>
                    <w:rPr>
                      <w:lang w:val="en-US"/>
                    </w:rPr>
                    <w:t xml:space="preserve">Secondment to Strule </w:t>
                  </w:r>
                  <w:proofErr w:type="spellStart"/>
                  <w:r>
                    <w:rPr>
                      <w:lang w:val="en-US"/>
                    </w:rPr>
                    <w:t>Programme</w:t>
                  </w:r>
                  <w:proofErr w:type="spellEnd"/>
                  <w:r w:rsidR="00376A87">
                    <w:rPr>
                      <w:lang w:val="en-US"/>
                    </w:rPr>
                    <w:t xml:space="preserve"> – </w:t>
                  </w:r>
                  <w:r w:rsidR="00376A87" w:rsidRPr="00376A87">
                    <w:rPr>
                      <w:b/>
                      <w:bCs/>
                      <w:lang w:val="en-US"/>
                    </w:rPr>
                    <w:t>Strule Education Advisor</w:t>
                  </w:r>
                </w:p>
              </w:txbxContent>
            </v:textbox>
          </v:shape>
        </w:pict>
      </w:r>
    </w:p>
    <w:p w14:paraId="19F4944B" w14:textId="4507F3F5" w:rsidR="002A0043" w:rsidRDefault="002A0043">
      <w:r>
        <w:t xml:space="preserve">Type of </w:t>
      </w:r>
      <w:smartTag w:uri="urn:schemas-microsoft-com:office:smarttags" w:element="place">
        <w:r>
          <w:t>Opportunity</w:t>
        </w:r>
      </w:smartTag>
    </w:p>
    <w:p w14:paraId="56E9BBC4" w14:textId="77777777" w:rsidR="002A0043" w:rsidRDefault="002A0043"/>
    <w:p w14:paraId="5FD522B8" w14:textId="77777777" w:rsidR="002A0043" w:rsidRDefault="002A0043">
      <w:pPr>
        <w:rPr>
          <w:b/>
          <w:bCs/>
        </w:rPr>
      </w:pPr>
    </w:p>
    <w:p w14:paraId="0EA1E8DA" w14:textId="77777777" w:rsidR="002A0043" w:rsidRDefault="002A0043">
      <w:pPr>
        <w:rPr>
          <w:b/>
          <w:bCs/>
        </w:rPr>
      </w:pPr>
      <w:r>
        <w:rPr>
          <w:b/>
          <w:bCs/>
        </w:rPr>
        <w:t>2.  Details of hosting opportunity</w:t>
      </w:r>
    </w:p>
    <w:p w14:paraId="746EBE45" w14:textId="77777777" w:rsidR="002A0043" w:rsidRDefault="002A0043">
      <w:pPr>
        <w:rPr>
          <w:b/>
          <w:bCs/>
        </w:rPr>
      </w:pPr>
    </w:p>
    <w:p w14:paraId="57865D6B" w14:textId="77777777" w:rsidR="002A0043" w:rsidRDefault="002A0043">
      <w:r>
        <w:t xml:space="preserve">      Description of opportunity</w:t>
      </w:r>
    </w:p>
    <w:p w14:paraId="58BAB18E"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1569003F" w14:textId="77777777" w:rsidTr="003703A5">
        <w:trPr>
          <w:trHeight w:val="3306"/>
        </w:trPr>
        <w:tc>
          <w:tcPr>
            <w:tcW w:w="8522" w:type="dxa"/>
            <w:shd w:val="clear" w:color="auto" w:fill="auto"/>
          </w:tcPr>
          <w:p w14:paraId="0CDE30DB" w14:textId="749EE58F" w:rsidR="00CF19B3" w:rsidRDefault="00B90FCD" w:rsidP="00CF19B3">
            <w:r w:rsidRPr="00B90FCD">
              <w:t xml:space="preserve">The Strule Shared Education Campus (SSEC) </w:t>
            </w:r>
            <w:r>
              <w:t xml:space="preserve">Programme </w:t>
            </w:r>
            <w:r w:rsidRPr="00B90FCD">
              <w:t>is a longstanding Executive priority</w:t>
            </w:r>
            <w:r>
              <w:t xml:space="preserve"> and </w:t>
            </w:r>
            <w:r w:rsidRPr="00B90FCD">
              <w:t>was given Executive approval on 18 July 2024. It is a hugely significant programme representing massive capital investment in the west of Northern Ireland and aiming to stimulate further development and regeneration of the region.</w:t>
            </w:r>
          </w:p>
          <w:p w14:paraId="551E98EF" w14:textId="77777777" w:rsidR="00B90FCD" w:rsidRDefault="00B90FCD" w:rsidP="00CF19B3"/>
          <w:p w14:paraId="4304F6E9" w14:textId="6A1DA6C1" w:rsidR="00CF19B3" w:rsidRDefault="00CF19B3" w:rsidP="00CF19B3">
            <w:r>
              <w:t xml:space="preserve">SSEC is </w:t>
            </w:r>
            <w:r w:rsidR="00A02E01">
              <w:t>part of</w:t>
            </w:r>
            <w:r>
              <w:t xml:space="preserve"> a wider programme of shared education capital projects and is one of the Department of Education’s top priorities. The campus will operate in alignment with the Department’s ‘Sustainable Schools,’ ‘Every School a Good School’ and ‘Sharing Works’ policies and will be a model for future education provision.</w:t>
            </w:r>
          </w:p>
          <w:p w14:paraId="3081165D" w14:textId="77777777" w:rsidR="00CF19B3" w:rsidRDefault="00CF19B3" w:rsidP="00CF19B3"/>
          <w:p w14:paraId="6343CD9E" w14:textId="77777777" w:rsidR="00CF19B3" w:rsidRDefault="00CF19B3" w:rsidP="00CF19B3">
            <w:r>
              <w:t xml:space="preserve">The Programme will bring together six Omagh schools from across the community drawn from the controlled and voluntary school sectors and incorporating selective, non-selective and special school provision.  </w:t>
            </w:r>
          </w:p>
          <w:p w14:paraId="3B340C74" w14:textId="77777777" w:rsidR="00CF19B3" w:rsidRDefault="00CF19B3" w:rsidP="00CF19B3"/>
          <w:p w14:paraId="56CE80C0" w14:textId="77777777" w:rsidR="00CF19B3" w:rsidRDefault="00CF19B3" w:rsidP="00CF19B3">
            <w:r>
              <w:t xml:space="preserve">Over 4000 children and young people from all backgrounds, including those with special educational needs, will come together on a vibrant and dynamic campus where a high-quality broad and balanced curriculum, incorporating extensive collaboration and consistent, and accessible shared experiences will deliver a high-quality education </w:t>
            </w:r>
            <w:r>
              <w:lastRenderedPageBreak/>
              <w:t>for all.</w:t>
            </w:r>
          </w:p>
          <w:p w14:paraId="4B2E31F2" w14:textId="77777777" w:rsidR="00CF19B3" w:rsidRDefault="00CF19B3" w:rsidP="00CF19B3"/>
          <w:p w14:paraId="199773A6" w14:textId="77777777" w:rsidR="00B90FCD" w:rsidRDefault="00CF19B3" w:rsidP="00CF19B3">
            <w:r>
              <w:t>The SSEC Programme includes two projects</w:t>
            </w:r>
            <w:r w:rsidR="00B90FCD">
              <w:t>.</w:t>
            </w:r>
          </w:p>
          <w:p w14:paraId="1F3D4059" w14:textId="77777777" w:rsidR="00B90FCD" w:rsidRDefault="00B90FCD" w:rsidP="00CF19B3">
            <w:r>
              <w:t>Project 1:</w:t>
            </w:r>
            <w:r w:rsidR="00CF19B3">
              <w:t xml:space="preserve"> Construction Delivery - including design and construction of the campus</w:t>
            </w:r>
            <w:r>
              <w:t>.</w:t>
            </w:r>
          </w:p>
          <w:p w14:paraId="553F22F7" w14:textId="77777777" w:rsidR="00B90FCD" w:rsidRDefault="00B90FCD" w:rsidP="00CF19B3"/>
          <w:p w14:paraId="463EF5D8" w14:textId="530B62E7" w:rsidR="00CF19B3" w:rsidRDefault="00B90FCD" w:rsidP="00CF19B3">
            <w:r>
              <w:t>Project 2:</w:t>
            </w:r>
            <w:r w:rsidR="00CF19B3">
              <w:t xml:space="preserve"> Go-Live </w:t>
            </w:r>
            <w:r>
              <w:t>Project -</w:t>
            </w:r>
            <w:r w:rsidR="00CF19B3">
              <w:t xml:space="preserve"> </w:t>
            </w:r>
            <w:r w:rsidRPr="00B90FCD">
              <w:t>which focuses on the necessary preparations for the opening of the campus. It comprises several work streams: - development of an education model; governance, management and funding arrangements; community connections; disposal/re-development of the vacated school sites; migration and communication activities; and programme management.</w:t>
            </w:r>
          </w:p>
          <w:p w14:paraId="786A2CA4" w14:textId="77777777" w:rsidR="00CF19B3" w:rsidRDefault="00CF19B3" w:rsidP="00CF19B3"/>
          <w:p w14:paraId="1C3F933B" w14:textId="57861161" w:rsidR="00CF19B3" w:rsidRDefault="00CF19B3" w:rsidP="00CF19B3">
            <w:r>
              <w:t xml:space="preserve">The key workstreams for the Campus Go-Live Project have been designed around the four </w:t>
            </w:r>
            <w:r w:rsidR="00B90FCD">
              <w:t>pillars</w:t>
            </w:r>
            <w:r>
              <w:t xml:space="preserve"> of the Education and Training Inspectorate (ETI) Shared Education Evaluation Framework, alongside other go-live activities. </w:t>
            </w:r>
          </w:p>
          <w:p w14:paraId="417B2BB2" w14:textId="77777777" w:rsidR="00CF19B3" w:rsidRDefault="00CF19B3" w:rsidP="00CF19B3"/>
          <w:p w14:paraId="35B43A13" w14:textId="083681DC" w:rsidR="006D7267" w:rsidRDefault="00EC7AAB">
            <w:r>
              <w:t xml:space="preserve">There </w:t>
            </w:r>
            <w:r w:rsidR="00B90FCD">
              <w:t>is</w:t>
            </w:r>
            <w:r>
              <w:t xml:space="preserve"> </w:t>
            </w:r>
            <w:r w:rsidR="00B90FCD">
              <w:t>one</w:t>
            </w:r>
            <w:r>
              <w:t xml:space="preserve"> Education Advisor </w:t>
            </w:r>
            <w:r w:rsidR="00B90FCD">
              <w:t>post</w:t>
            </w:r>
            <w:r>
              <w:t xml:space="preserve"> as part of the Strule Go-Live Project. </w:t>
            </w:r>
          </w:p>
          <w:p w14:paraId="4554C635" w14:textId="77777777" w:rsidR="00CF19B3" w:rsidRDefault="00CF19B3"/>
          <w:p w14:paraId="0B77BEDD" w14:textId="77777777" w:rsidR="00EC7AAB" w:rsidRDefault="00EC7AAB">
            <w:r w:rsidRPr="00EC7AAB">
              <w:t>The role of the Strule Shared Education Adviser is to provide professional advice and guidance on all educational aspects throughout the development of the programme including advising on educational considerations related to school design</w:t>
            </w:r>
            <w:r>
              <w:t>.</w:t>
            </w:r>
          </w:p>
          <w:p w14:paraId="4527BA4A" w14:textId="77777777" w:rsidR="00CF19B3" w:rsidRDefault="00CF19B3"/>
          <w:p w14:paraId="7892C64C" w14:textId="4A4D985D" w:rsidR="00EC7AAB" w:rsidRDefault="00EC7AAB" w:rsidP="00EC7AAB">
            <w:r>
              <w:t xml:space="preserve">The </w:t>
            </w:r>
            <w:r w:rsidR="00CF19B3">
              <w:t xml:space="preserve">Education Advisor </w:t>
            </w:r>
            <w:r>
              <w:t>duties will be to work with participating schools and educational authorities to:</w:t>
            </w:r>
          </w:p>
          <w:p w14:paraId="61691089" w14:textId="72B7D6E0" w:rsidR="00EC7AAB" w:rsidRDefault="00EC7AAB" w:rsidP="00EC7AAB">
            <w:pPr>
              <w:numPr>
                <w:ilvl w:val="0"/>
                <w:numId w:val="5"/>
              </w:numPr>
              <w:ind w:left="284" w:hanging="284"/>
            </w:pPr>
            <w:r>
              <w:t>Develop and embed a Strule shared education ethos;</w:t>
            </w:r>
          </w:p>
          <w:p w14:paraId="16AC4EAF" w14:textId="3447D1BD" w:rsidR="00EC7AAB" w:rsidRDefault="00EC7AAB" w:rsidP="00EC7AAB">
            <w:pPr>
              <w:numPr>
                <w:ilvl w:val="0"/>
                <w:numId w:val="5"/>
              </w:numPr>
              <w:ind w:left="284" w:hanging="284"/>
            </w:pPr>
            <w:r>
              <w:t xml:space="preserve">Develop a shared education model for Strule that </w:t>
            </w:r>
            <w:r w:rsidR="00B90FCD" w:rsidRPr="00B90FCD">
              <w:t>aligns with the vision for SSEC and relevant departmental policies</w:t>
            </w:r>
            <w:r>
              <w:t>;</w:t>
            </w:r>
          </w:p>
          <w:p w14:paraId="6B534D2A" w14:textId="19141910" w:rsidR="00EC7AAB" w:rsidRDefault="00EC7AAB" w:rsidP="00EC7AAB">
            <w:pPr>
              <w:numPr>
                <w:ilvl w:val="0"/>
                <w:numId w:val="5"/>
              </w:numPr>
              <w:ind w:left="284" w:hanging="284"/>
            </w:pPr>
            <w:r>
              <w:t>Progress the development of a shared and collaborative curriculum strategy at all key stages for the campus;</w:t>
            </w:r>
          </w:p>
          <w:p w14:paraId="75C429EF" w14:textId="74012CBE" w:rsidR="00EC7AAB" w:rsidRDefault="00EC7AAB" w:rsidP="00EC7AAB">
            <w:pPr>
              <w:numPr>
                <w:ilvl w:val="0"/>
                <w:numId w:val="5"/>
              </w:numPr>
              <w:ind w:left="284" w:hanging="284"/>
            </w:pPr>
            <w:r>
              <w:t xml:space="preserve">Develop and maximise the shared education potential of the campus through engagement with participating schools and other education bodies including Omagh ALC and </w:t>
            </w:r>
            <w:r w:rsidR="00B90FCD">
              <w:t xml:space="preserve">the </w:t>
            </w:r>
            <w:r>
              <w:t>F</w:t>
            </w:r>
            <w:r w:rsidR="00B90FCD">
              <w:t xml:space="preserve">urther </w:t>
            </w:r>
            <w:r>
              <w:t>E</w:t>
            </w:r>
            <w:r w:rsidR="00B90FCD">
              <w:t>ducation College</w:t>
            </w:r>
            <w:r>
              <w:t>;</w:t>
            </w:r>
          </w:p>
          <w:p w14:paraId="0189A266" w14:textId="66C8CB9F" w:rsidR="00EC7AAB" w:rsidRDefault="00EC7AAB" w:rsidP="00EC7AAB">
            <w:pPr>
              <w:numPr>
                <w:ilvl w:val="0"/>
                <w:numId w:val="5"/>
              </w:numPr>
              <w:ind w:left="284" w:hanging="284"/>
            </w:pPr>
            <w:r>
              <w:t xml:space="preserve">Support the delivery of the relevant Strule benefits; </w:t>
            </w:r>
          </w:p>
          <w:p w14:paraId="1827DE2D" w14:textId="522CDCE4" w:rsidR="00EC7AAB" w:rsidRDefault="00EC7AAB" w:rsidP="00EC7AAB">
            <w:pPr>
              <w:numPr>
                <w:ilvl w:val="0"/>
                <w:numId w:val="5"/>
              </w:numPr>
              <w:ind w:left="284" w:hanging="284"/>
            </w:pPr>
            <w:r>
              <w:t>Establish professional learning communities for staff, and facilitate continuous professional development, to build capacity and share effective practice within the campus and across the wider Omagh ALC;</w:t>
            </w:r>
          </w:p>
          <w:p w14:paraId="64CC631D" w14:textId="77777777" w:rsidR="00EC7AAB" w:rsidRDefault="00EC7AAB" w:rsidP="00EC7AAB">
            <w:pPr>
              <w:numPr>
                <w:ilvl w:val="0"/>
                <w:numId w:val="5"/>
              </w:numPr>
              <w:ind w:left="284" w:hanging="284"/>
            </w:pPr>
            <w:r>
              <w:t>Develop inclusive facilities and arrangements for pupils with special educational needs.</w:t>
            </w:r>
          </w:p>
          <w:p w14:paraId="0D3A6CB4" w14:textId="3E3C1BF7" w:rsidR="00B90FCD" w:rsidRDefault="00B90FCD" w:rsidP="00EC7AAB">
            <w:pPr>
              <w:numPr>
                <w:ilvl w:val="0"/>
                <w:numId w:val="5"/>
              </w:numPr>
              <w:ind w:left="284" w:hanging="284"/>
            </w:pPr>
            <w:r>
              <w:t>D</w:t>
            </w:r>
            <w:r w:rsidRPr="00B90FCD">
              <w:t>evelop plan</w:t>
            </w:r>
            <w:r>
              <w:t>s</w:t>
            </w:r>
            <w:r w:rsidRPr="00B90FCD">
              <w:t xml:space="preserve"> to enable smooth migration of the pupils and staff to the Campus.</w:t>
            </w:r>
          </w:p>
        </w:tc>
      </w:tr>
    </w:tbl>
    <w:p w14:paraId="783B35F8" w14:textId="77777777" w:rsidR="002A0043" w:rsidRDefault="002A0043">
      <w:r>
        <w:lastRenderedPageBreak/>
        <w:t xml:space="preserve">             </w:t>
      </w:r>
    </w:p>
    <w:p w14:paraId="12925712" w14:textId="77777777" w:rsidR="002A0043" w:rsidRDefault="002A0043"/>
    <w:p w14:paraId="4B5E5DD3" w14:textId="0EEF537D" w:rsidR="002A0043" w:rsidRDefault="002A0043">
      <w:r>
        <w:t xml:space="preserve">     Main objectives of the opportunity</w:t>
      </w:r>
    </w:p>
    <w:p w14:paraId="7E424EAD" w14:textId="77777777" w:rsidR="000B0FFD" w:rsidRDefault="000B0FFD"/>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14:paraId="4E91EB40" w14:textId="77777777" w:rsidTr="00CF19B3">
        <w:tc>
          <w:tcPr>
            <w:tcW w:w="8647" w:type="dxa"/>
            <w:shd w:val="clear" w:color="auto" w:fill="auto"/>
          </w:tcPr>
          <w:p w14:paraId="7C9DC4C3" w14:textId="1AB04C57" w:rsidR="00890788" w:rsidRDefault="00890788" w:rsidP="00890788">
            <w:pPr>
              <w:numPr>
                <w:ilvl w:val="0"/>
                <w:numId w:val="5"/>
              </w:numPr>
              <w:ind w:left="284" w:hanging="284"/>
            </w:pPr>
            <w:r>
              <w:t xml:space="preserve">Progressively expand Shared Education experiences for pupils for three academic years prior to </w:t>
            </w:r>
            <w:r w:rsidR="00A02E01">
              <w:t xml:space="preserve">Campus </w:t>
            </w:r>
            <w:r>
              <w:t xml:space="preserve">go-live. </w:t>
            </w:r>
          </w:p>
          <w:p w14:paraId="4B9277E8" w14:textId="180794E5" w:rsidR="00890788" w:rsidRDefault="00890788" w:rsidP="00890788">
            <w:pPr>
              <w:numPr>
                <w:ilvl w:val="0"/>
                <w:numId w:val="5"/>
              </w:numPr>
              <w:ind w:left="284" w:hanging="284"/>
            </w:pPr>
            <w:r>
              <w:t xml:space="preserve">A Year 1 curriculum and timetable, for the </w:t>
            </w:r>
            <w:r w:rsidR="00A02E01">
              <w:t>C</w:t>
            </w:r>
            <w:r>
              <w:t xml:space="preserve">ampus, including the use of all </w:t>
            </w:r>
            <w:r w:rsidR="00B90FCD">
              <w:t>s</w:t>
            </w:r>
            <w:r>
              <w:t>hared areas.</w:t>
            </w:r>
          </w:p>
          <w:p w14:paraId="4D0EDDEA" w14:textId="49CC77FA" w:rsidR="00890788" w:rsidRDefault="00890788" w:rsidP="00890788">
            <w:pPr>
              <w:numPr>
                <w:ilvl w:val="0"/>
                <w:numId w:val="5"/>
              </w:numPr>
              <w:ind w:left="284" w:hanging="284"/>
            </w:pPr>
            <w:r>
              <w:t xml:space="preserve">A Year 1 extra-curricular timetable. </w:t>
            </w:r>
          </w:p>
          <w:p w14:paraId="4E6443A8" w14:textId="71DB33AF" w:rsidR="00890788" w:rsidRDefault="00B90FCD" w:rsidP="00890788">
            <w:pPr>
              <w:numPr>
                <w:ilvl w:val="0"/>
                <w:numId w:val="5"/>
              </w:numPr>
              <w:ind w:left="284" w:hanging="284"/>
            </w:pPr>
            <w:r>
              <w:t>P</w:t>
            </w:r>
            <w:r w:rsidR="00890788">
              <w:t xml:space="preserve">lans for the progressive 10-year expansion of Shared Education delivery post go-live (both curricular and extra-curricular). </w:t>
            </w:r>
          </w:p>
          <w:p w14:paraId="77846237" w14:textId="0757E670" w:rsidR="00890788" w:rsidRDefault="00890788" w:rsidP="00890788">
            <w:pPr>
              <w:numPr>
                <w:ilvl w:val="0"/>
                <w:numId w:val="5"/>
              </w:numPr>
              <w:ind w:left="284" w:hanging="284"/>
            </w:pPr>
            <w:r>
              <w:t>An agreed statement on ethos and identity.</w:t>
            </w:r>
          </w:p>
          <w:p w14:paraId="2CB8BE2F" w14:textId="1B07FC25" w:rsidR="00890788" w:rsidRDefault="00890788" w:rsidP="00890788">
            <w:pPr>
              <w:numPr>
                <w:ilvl w:val="0"/>
                <w:numId w:val="5"/>
              </w:numPr>
              <w:ind w:left="284" w:hanging="284"/>
            </w:pPr>
            <w:r>
              <w:lastRenderedPageBreak/>
              <w:t>A high-quality Teacher Professional Learning (TPL) programme.</w:t>
            </w:r>
          </w:p>
          <w:p w14:paraId="4664E19F" w14:textId="612B18D3" w:rsidR="00890788" w:rsidRDefault="00890788" w:rsidP="00890788">
            <w:pPr>
              <w:numPr>
                <w:ilvl w:val="0"/>
                <w:numId w:val="5"/>
              </w:numPr>
              <w:ind w:left="284" w:hanging="284"/>
            </w:pPr>
            <w:r>
              <w:t>An updated ICT Strategy (jointly with the Campus Construction Project).</w:t>
            </w:r>
          </w:p>
          <w:p w14:paraId="273074B8" w14:textId="1900F3CD" w:rsidR="00890788" w:rsidRDefault="00890788" w:rsidP="00890788">
            <w:pPr>
              <w:numPr>
                <w:ilvl w:val="0"/>
                <w:numId w:val="5"/>
              </w:numPr>
              <w:ind w:left="284" w:hanging="284"/>
            </w:pPr>
            <w:r>
              <w:t xml:space="preserve">A baseline assessment completed of Shared Education delivery 1 year prior to go-live. </w:t>
            </w:r>
          </w:p>
          <w:p w14:paraId="08FA7629" w14:textId="0DF08699" w:rsidR="00890788" w:rsidRDefault="00890788" w:rsidP="00890788">
            <w:pPr>
              <w:numPr>
                <w:ilvl w:val="0"/>
                <w:numId w:val="5"/>
              </w:numPr>
              <w:ind w:left="284" w:hanging="284"/>
            </w:pPr>
            <w:r>
              <w:t>Detailed plans for monitoring and evaluation for 10 years post go-live.</w:t>
            </w:r>
          </w:p>
          <w:p w14:paraId="0B93C908" w14:textId="73681FD5" w:rsidR="00890788" w:rsidRDefault="00890788" w:rsidP="00890788">
            <w:pPr>
              <w:numPr>
                <w:ilvl w:val="0"/>
                <w:numId w:val="5"/>
              </w:numPr>
              <w:ind w:left="284" w:hanging="284"/>
            </w:pPr>
            <w:r>
              <w:t>A Campus Operating Agreement including policies, processes and procedures as required.</w:t>
            </w:r>
          </w:p>
          <w:p w14:paraId="3F93EBFB" w14:textId="29F0774B" w:rsidR="00890788" w:rsidRDefault="00890788" w:rsidP="00890788">
            <w:pPr>
              <w:numPr>
                <w:ilvl w:val="0"/>
                <w:numId w:val="5"/>
              </w:numPr>
              <w:ind w:left="284" w:hanging="284"/>
            </w:pPr>
            <w:r>
              <w:t>A programme of community engagement events.</w:t>
            </w:r>
          </w:p>
          <w:p w14:paraId="28D0DF3E" w14:textId="4533640B" w:rsidR="00890788" w:rsidRDefault="00890788" w:rsidP="00890788">
            <w:pPr>
              <w:numPr>
                <w:ilvl w:val="0"/>
                <w:numId w:val="5"/>
              </w:numPr>
              <w:ind w:left="284" w:hanging="284"/>
            </w:pPr>
            <w:r>
              <w:t>Arrangements to facilitate integration and inclusion of pupils with special educational needs, including working with the Campus Construction Project to plan for and deliver bespoke accommodation required.</w:t>
            </w:r>
          </w:p>
          <w:p w14:paraId="581DE623" w14:textId="785BCBB4" w:rsidR="00890788" w:rsidRDefault="00890788" w:rsidP="00890788">
            <w:pPr>
              <w:numPr>
                <w:ilvl w:val="0"/>
                <w:numId w:val="5"/>
              </w:numPr>
              <w:ind w:left="284" w:hanging="284"/>
            </w:pPr>
            <w:r>
              <w:t>A Migration Strategy and Plan.</w:t>
            </w:r>
          </w:p>
          <w:p w14:paraId="6A18A57F" w14:textId="77777777" w:rsidR="002D64EC" w:rsidRDefault="002D64EC"/>
        </w:tc>
      </w:tr>
    </w:tbl>
    <w:p w14:paraId="4EFAE897" w14:textId="77777777" w:rsidR="002D64EC" w:rsidRDefault="002D64EC"/>
    <w:p w14:paraId="0AB9C9BE" w14:textId="77777777" w:rsidR="005B1766" w:rsidRDefault="005B1766">
      <w:pPr>
        <w:rPr>
          <w:b/>
          <w:bCs/>
        </w:rPr>
      </w:pPr>
    </w:p>
    <w:p w14:paraId="147D2C2F" w14:textId="77777777" w:rsidR="002A0043" w:rsidRDefault="002A0043">
      <w:pPr>
        <w:rPr>
          <w:b/>
          <w:bCs/>
        </w:rPr>
      </w:pPr>
      <w:r>
        <w:rPr>
          <w:b/>
          <w:bCs/>
        </w:rPr>
        <w:t>3.  Skills requirements</w:t>
      </w:r>
    </w:p>
    <w:p w14:paraId="2114B65B" w14:textId="77777777" w:rsidR="002A0043" w:rsidRDefault="002A0043">
      <w:pPr>
        <w:rPr>
          <w:b/>
          <w:bCs/>
        </w:rPr>
      </w:pPr>
      <w:r>
        <w:rPr>
          <w:b/>
          <w:bCs/>
        </w:rPr>
        <w:t xml:space="preserve">       </w:t>
      </w:r>
    </w:p>
    <w:p w14:paraId="32A48C23"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6DA0F4B4" w14:textId="77777777" w:rsidR="002D64EC" w:rsidRDefault="002D64EC"/>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14:paraId="0E27B8AB" w14:textId="77777777" w:rsidTr="00CF19B3">
        <w:tc>
          <w:tcPr>
            <w:tcW w:w="8647" w:type="dxa"/>
            <w:shd w:val="clear" w:color="auto" w:fill="auto"/>
          </w:tcPr>
          <w:p w14:paraId="7EAB10F8" w14:textId="77777777" w:rsidR="00890788" w:rsidRDefault="00890788" w:rsidP="00890788">
            <w:r>
              <w:t>Essential Criteria</w:t>
            </w:r>
          </w:p>
          <w:p w14:paraId="03B6EE9C" w14:textId="7893C997" w:rsidR="00890788" w:rsidRDefault="00890788" w:rsidP="00890788">
            <w:pPr>
              <w:numPr>
                <w:ilvl w:val="0"/>
                <w:numId w:val="5"/>
              </w:numPr>
              <w:ind w:left="284" w:hanging="284"/>
            </w:pPr>
            <w:r>
              <w:t>A degree or postgraduate qualification in a relevant area (for example, education, community relations</w:t>
            </w:r>
            <w:r w:rsidR="000C1345">
              <w:t xml:space="preserve"> </w:t>
            </w:r>
            <w:r>
              <w:t>or business administration);</w:t>
            </w:r>
          </w:p>
          <w:p w14:paraId="1BEC9B89" w14:textId="58A9A229" w:rsidR="00890788" w:rsidRDefault="00890788" w:rsidP="00890788">
            <w:pPr>
              <w:numPr>
                <w:ilvl w:val="0"/>
                <w:numId w:val="5"/>
              </w:numPr>
              <w:ind w:left="284" w:hanging="284"/>
            </w:pPr>
            <w:r>
              <w:t xml:space="preserve">Experience in supporting school improvement and/or curriculum development in an either within a school or across a number of schools; </w:t>
            </w:r>
          </w:p>
          <w:p w14:paraId="5F178779" w14:textId="5A3FE35B" w:rsidR="00890788" w:rsidRDefault="00890788" w:rsidP="00890788">
            <w:pPr>
              <w:numPr>
                <w:ilvl w:val="0"/>
                <w:numId w:val="5"/>
              </w:numPr>
              <w:ind w:left="284" w:hanging="284"/>
            </w:pPr>
            <w:r>
              <w:t>Experience in leading and managing the successful completion of a curriculum development and/or school improvement project involving school to school collaboration;</w:t>
            </w:r>
          </w:p>
          <w:p w14:paraId="24B50958" w14:textId="2CC82ABB" w:rsidR="00890788" w:rsidRDefault="000C1345" w:rsidP="00890788">
            <w:pPr>
              <w:numPr>
                <w:ilvl w:val="0"/>
                <w:numId w:val="5"/>
              </w:numPr>
              <w:ind w:left="284" w:hanging="284"/>
            </w:pPr>
            <w:r>
              <w:t>K</w:t>
            </w:r>
            <w:r w:rsidR="00890788">
              <w:t xml:space="preserve">nowledge of the Northern Ireland Curriculum </w:t>
            </w:r>
            <w:r>
              <w:t xml:space="preserve">and the Department of Education’s </w:t>
            </w:r>
            <w:r w:rsidR="00890788">
              <w:t>Entitlement Framework and the Shared Education Strategy.</w:t>
            </w:r>
          </w:p>
          <w:p w14:paraId="50344D62" w14:textId="77777777" w:rsidR="00890788" w:rsidRDefault="00890788" w:rsidP="00890788">
            <w:pPr>
              <w:ind w:left="284"/>
            </w:pPr>
          </w:p>
          <w:p w14:paraId="01898F55" w14:textId="77777777" w:rsidR="00890788" w:rsidRDefault="00890788" w:rsidP="00890788">
            <w:r>
              <w:t>Desirable Criteria</w:t>
            </w:r>
          </w:p>
          <w:p w14:paraId="154C647B" w14:textId="46089CA4" w:rsidR="00890788" w:rsidRDefault="00890788" w:rsidP="00890788">
            <w:pPr>
              <w:numPr>
                <w:ilvl w:val="0"/>
                <w:numId w:val="5"/>
              </w:numPr>
              <w:ind w:left="284" w:hanging="284"/>
            </w:pPr>
            <w:r>
              <w:t>Be a qualified teacher as recognised by GTCNI;</w:t>
            </w:r>
          </w:p>
          <w:p w14:paraId="2EB789CB" w14:textId="430B4172" w:rsidR="00890788" w:rsidRDefault="00890788" w:rsidP="00890788">
            <w:pPr>
              <w:numPr>
                <w:ilvl w:val="0"/>
                <w:numId w:val="5"/>
              </w:numPr>
              <w:ind w:left="284" w:hanging="284"/>
            </w:pPr>
            <w:r>
              <w:t>Knowledge and experience of working with Area Learning Communities;</w:t>
            </w:r>
          </w:p>
          <w:p w14:paraId="522DFE2F" w14:textId="59DE78CA" w:rsidR="00890788" w:rsidRDefault="00890788" w:rsidP="00890788">
            <w:pPr>
              <w:numPr>
                <w:ilvl w:val="0"/>
                <w:numId w:val="5"/>
              </w:numPr>
              <w:ind w:left="284" w:hanging="284"/>
            </w:pPr>
            <w:r>
              <w:t>Experience of liaison with a range of statutory and voluntary agencies;</w:t>
            </w:r>
          </w:p>
          <w:p w14:paraId="220C6E49" w14:textId="4DF29580" w:rsidR="00890788" w:rsidRDefault="00890788" w:rsidP="00890788">
            <w:pPr>
              <w:numPr>
                <w:ilvl w:val="0"/>
                <w:numId w:val="5"/>
              </w:numPr>
              <w:ind w:left="284" w:hanging="284"/>
            </w:pPr>
            <w:r>
              <w:t>Experience of managing/delivering a shared education project</w:t>
            </w:r>
            <w:r w:rsidR="000C1345">
              <w:t>;</w:t>
            </w:r>
          </w:p>
          <w:p w14:paraId="2F4D6A4B" w14:textId="290D8B08" w:rsidR="000C1345" w:rsidRDefault="000C1345" w:rsidP="00890788">
            <w:pPr>
              <w:numPr>
                <w:ilvl w:val="0"/>
                <w:numId w:val="5"/>
              </w:numPr>
              <w:ind w:left="284" w:hanging="284"/>
            </w:pPr>
            <w:r>
              <w:t>Experience in curriculum design.</w:t>
            </w:r>
          </w:p>
          <w:p w14:paraId="72915F2C" w14:textId="77777777" w:rsidR="00890788" w:rsidRDefault="00890788" w:rsidP="00890788"/>
          <w:p w14:paraId="135DD04C" w14:textId="26A74488" w:rsidR="00890788" w:rsidRDefault="00890788" w:rsidP="00890788">
            <w:r>
              <w:t>Knowledge</w:t>
            </w:r>
          </w:p>
          <w:p w14:paraId="110CA7D6" w14:textId="4E3CB14F" w:rsidR="00890788" w:rsidRDefault="00890788" w:rsidP="00890788">
            <w:pPr>
              <w:numPr>
                <w:ilvl w:val="0"/>
                <w:numId w:val="5"/>
              </w:numPr>
              <w:ind w:left="284" w:hanging="284"/>
            </w:pPr>
            <w:r>
              <w:t>N</w:t>
            </w:r>
            <w:r w:rsidR="00CF19B3">
              <w:t xml:space="preserve">orthern </w:t>
            </w:r>
            <w:r>
              <w:t>I</w:t>
            </w:r>
            <w:r w:rsidR="00CF19B3">
              <w:t>reland</w:t>
            </w:r>
            <w:r>
              <w:t xml:space="preserve"> Curriculum (post primary)</w:t>
            </w:r>
            <w:r w:rsidR="000C1345">
              <w:t xml:space="preserve"> including </w:t>
            </w:r>
            <w:r w:rsidR="00CF19B3">
              <w:t xml:space="preserve">the </w:t>
            </w:r>
            <w:r>
              <w:t>Entitlement Framework</w:t>
            </w:r>
            <w:r w:rsidR="00CF19B3">
              <w:t>;</w:t>
            </w:r>
          </w:p>
          <w:p w14:paraId="2D8F875F" w14:textId="6CFB84FD" w:rsidR="00890788" w:rsidRDefault="00890788" w:rsidP="00890788">
            <w:pPr>
              <w:numPr>
                <w:ilvl w:val="0"/>
                <w:numId w:val="5"/>
              </w:numPr>
              <w:ind w:left="284" w:hanging="284"/>
            </w:pPr>
            <w:r>
              <w:t xml:space="preserve">Current </w:t>
            </w:r>
            <w:r w:rsidR="000C1345">
              <w:t>e</w:t>
            </w:r>
            <w:r>
              <w:t xml:space="preserve">ducational </w:t>
            </w:r>
            <w:r w:rsidR="000C1345">
              <w:t>d</w:t>
            </w:r>
            <w:r>
              <w:t>evelopments</w:t>
            </w:r>
            <w:r w:rsidR="00CF19B3">
              <w:t>;</w:t>
            </w:r>
          </w:p>
          <w:p w14:paraId="76491E0D" w14:textId="1E7436AB" w:rsidR="00890788" w:rsidRDefault="00890788" w:rsidP="00890788">
            <w:pPr>
              <w:numPr>
                <w:ilvl w:val="0"/>
                <w:numId w:val="5"/>
              </w:numPr>
              <w:ind w:left="284" w:hanging="284"/>
            </w:pPr>
            <w:r>
              <w:t xml:space="preserve">School </w:t>
            </w:r>
            <w:r w:rsidR="000C1345">
              <w:t>i</w:t>
            </w:r>
            <w:r>
              <w:t xml:space="preserve">mprovement and </w:t>
            </w:r>
            <w:r w:rsidR="000C1345">
              <w:t>c</w:t>
            </w:r>
            <w:r>
              <w:t xml:space="preserve">urriculum </w:t>
            </w:r>
            <w:r w:rsidR="000C1345">
              <w:t>d</w:t>
            </w:r>
            <w:r>
              <w:t>evelopment</w:t>
            </w:r>
            <w:r w:rsidR="00CF19B3">
              <w:t>;</w:t>
            </w:r>
          </w:p>
          <w:p w14:paraId="6E12D10E" w14:textId="512B2216" w:rsidR="00890788" w:rsidRDefault="00890788" w:rsidP="00890788">
            <w:pPr>
              <w:numPr>
                <w:ilvl w:val="0"/>
                <w:numId w:val="5"/>
              </w:numPr>
              <w:ind w:left="284" w:hanging="284"/>
            </w:pPr>
            <w:r>
              <w:t>Shared Education Framework</w:t>
            </w:r>
            <w:r w:rsidR="00CF19B3">
              <w:t>;</w:t>
            </w:r>
          </w:p>
          <w:p w14:paraId="62EAFB7F" w14:textId="6A467FA8" w:rsidR="00890788" w:rsidRDefault="000C1345" w:rsidP="00890788">
            <w:pPr>
              <w:numPr>
                <w:ilvl w:val="0"/>
                <w:numId w:val="5"/>
              </w:numPr>
              <w:ind w:left="284" w:hanging="284"/>
            </w:pPr>
            <w:r w:rsidRPr="000C1345">
              <w:t xml:space="preserve">Science, technology, engineering, arts and mathematics (STEAM) </w:t>
            </w:r>
            <w:r w:rsidR="00890788">
              <w:t>provision</w:t>
            </w:r>
            <w:r w:rsidR="00CF19B3">
              <w:t>;</w:t>
            </w:r>
          </w:p>
          <w:p w14:paraId="6BBF2940" w14:textId="70EDB38C" w:rsidR="00890788" w:rsidRDefault="00890788" w:rsidP="00890788">
            <w:pPr>
              <w:numPr>
                <w:ilvl w:val="0"/>
                <w:numId w:val="5"/>
              </w:numPr>
              <w:ind w:left="284" w:hanging="284"/>
            </w:pPr>
            <w:r>
              <w:t xml:space="preserve">The </w:t>
            </w:r>
            <w:r w:rsidR="000C1345">
              <w:t>s</w:t>
            </w:r>
            <w:r>
              <w:t xml:space="preserve">chool / </w:t>
            </w:r>
            <w:r w:rsidR="000C1345">
              <w:t>f</w:t>
            </w:r>
            <w:r w:rsidR="00CF19B3">
              <w:t xml:space="preserve">urther </w:t>
            </w:r>
            <w:r w:rsidR="000C1345">
              <w:t>e</w:t>
            </w:r>
            <w:r w:rsidR="00CF19B3">
              <w:t>ducation</w:t>
            </w:r>
            <w:r w:rsidR="000C1345">
              <w:t xml:space="preserve"> and training</w:t>
            </w:r>
            <w:r>
              <w:t xml:space="preserve"> </w:t>
            </w:r>
            <w:r w:rsidR="00CF19B3">
              <w:t>interface</w:t>
            </w:r>
            <w:r w:rsidR="000C1345">
              <w:t>;</w:t>
            </w:r>
          </w:p>
          <w:p w14:paraId="746B5E5E" w14:textId="6A0DE909" w:rsidR="000C1345" w:rsidRDefault="000C1345" w:rsidP="00890788">
            <w:pPr>
              <w:numPr>
                <w:ilvl w:val="0"/>
                <w:numId w:val="5"/>
              </w:numPr>
              <w:ind w:left="284" w:hanging="284"/>
            </w:pPr>
            <w:r>
              <w:t>Special school provision (aged 3 – 19).</w:t>
            </w:r>
          </w:p>
          <w:p w14:paraId="1F9E6E98" w14:textId="77777777" w:rsidR="00890788" w:rsidRDefault="00890788" w:rsidP="00890788"/>
          <w:p w14:paraId="1C0577E4" w14:textId="77777777" w:rsidR="00890788" w:rsidRDefault="00890788" w:rsidP="00890788">
            <w:r>
              <w:t xml:space="preserve">Skills </w:t>
            </w:r>
          </w:p>
          <w:p w14:paraId="18D521EC" w14:textId="41F7E61E" w:rsidR="00890788" w:rsidRDefault="00890788" w:rsidP="00890788">
            <w:pPr>
              <w:numPr>
                <w:ilvl w:val="0"/>
                <w:numId w:val="5"/>
              </w:numPr>
              <w:ind w:left="284" w:hanging="284"/>
            </w:pPr>
            <w:r>
              <w:t>Lead, motivate, manage, challenge and enthuse others</w:t>
            </w:r>
            <w:r w:rsidR="00CF19B3">
              <w:t>;</w:t>
            </w:r>
          </w:p>
          <w:p w14:paraId="43832823" w14:textId="5E43EC48" w:rsidR="00890788" w:rsidRDefault="00890788" w:rsidP="00890788">
            <w:pPr>
              <w:numPr>
                <w:ilvl w:val="0"/>
                <w:numId w:val="5"/>
              </w:numPr>
              <w:ind w:left="284" w:hanging="284"/>
            </w:pPr>
            <w:r>
              <w:t>Develop good relationships at all levels and promote a collaborative and team approach</w:t>
            </w:r>
            <w:r w:rsidR="00CF19B3">
              <w:t>;</w:t>
            </w:r>
          </w:p>
          <w:p w14:paraId="19A7928C" w14:textId="6ECC68C2" w:rsidR="00890788" w:rsidRDefault="00890788" w:rsidP="00890788">
            <w:pPr>
              <w:numPr>
                <w:ilvl w:val="0"/>
                <w:numId w:val="5"/>
              </w:numPr>
              <w:ind w:left="284" w:hanging="284"/>
            </w:pPr>
            <w:r>
              <w:lastRenderedPageBreak/>
              <w:t>Lead strategically in order to achieve outcomes</w:t>
            </w:r>
            <w:r w:rsidR="00CF19B3">
              <w:t>;</w:t>
            </w:r>
          </w:p>
          <w:p w14:paraId="4CADB171" w14:textId="32DBDC2E" w:rsidR="00890788" w:rsidRDefault="00890788" w:rsidP="00890788">
            <w:pPr>
              <w:numPr>
                <w:ilvl w:val="0"/>
                <w:numId w:val="5"/>
              </w:numPr>
              <w:ind w:left="284" w:hanging="284"/>
            </w:pPr>
            <w:r>
              <w:t>Provide expertise and sound analysis to ensure balanced decision making</w:t>
            </w:r>
            <w:r w:rsidR="00CF19B3">
              <w:t>;</w:t>
            </w:r>
          </w:p>
          <w:p w14:paraId="3E7D18D0" w14:textId="379A945F" w:rsidR="00890788" w:rsidRDefault="00890788" w:rsidP="00890788">
            <w:pPr>
              <w:numPr>
                <w:ilvl w:val="0"/>
                <w:numId w:val="5"/>
              </w:numPr>
              <w:ind w:left="284" w:hanging="284"/>
            </w:pPr>
            <w:r>
              <w:t>Lead and manage change</w:t>
            </w:r>
            <w:r w:rsidR="00CF19B3">
              <w:t>;</w:t>
            </w:r>
          </w:p>
          <w:p w14:paraId="602DB874" w14:textId="403ADB2D" w:rsidR="00890788" w:rsidRDefault="00890788" w:rsidP="00890788">
            <w:pPr>
              <w:numPr>
                <w:ilvl w:val="0"/>
                <w:numId w:val="5"/>
              </w:numPr>
              <w:ind w:left="284" w:hanging="284"/>
            </w:pPr>
            <w:r>
              <w:t>Communicate effectively at all levels on high profile and complex issues</w:t>
            </w:r>
            <w:r w:rsidR="00CF19B3">
              <w:t>;</w:t>
            </w:r>
          </w:p>
          <w:p w14:paraId="52D87D00" w14:textId="3DA7D15C" w:rsidR="002D64EC" w:rsidRDefault="00890788" w:rsidP="00890788">
            <w:pPr>
              <w:numPr>
                <w:ilvl w:val="0"/>
                <w:numId w:val="5"/>
              </w:numPr>
              <w:ind w:left="284" w:hanging="284"/>
            </w:pPr>
            <w:r>
              <w:t>Exercise initiative, work autonomously, plan work programmes, keep appropriate records and meet specific deadlines.</w:t>
            </w:r>
          </w:p>
          <w:p w14:paraId="68E757FF" w14:textId="77777777" w:rsidR="002D64EC" w:rsidRDefault="002D64EC"/>
        </w:tc>
      </w:tr>
    </w:tbl>
    <w:p w14:paraId="24E4223C" w14:textId="77777777" w:rsidR="002D64EC" w:rsidRDefault="002D64EC"/>
    <w:p w14:paraId="5F020E6B" w14:textId="77777777" w:rsidR="002A0043" w:rsidRDefault="002A0043">
      <w:pPr>
        <w:rPr>
          <w:b/>
          <w:bCs/>
        </w:rPr>
      </w:pPr>
    </w:p>
    <w:p w14:paraId="6CF008AB" w14:textId="77777777" w:rsidR="002A0043" w:rsidRDefault="002A0043">
      <w:pPr>
        <w:rPr>
          <w:b/>
          <w:bCs/>
        </w:rPr>
      </w:pPr>
      <w:r>
        <w:rPr>
          <w:b/>
          <w:bCs/>
        </w:rPr>
        <w:t>4.  Personnel: Please state below</w:t>
      </w:r>
    </w:p>
    <w:p w14:paraId="4F89743E" w14:textId="77777777" w:rsidR="002A0043" w:rsidRDefault="002A0043">
      <w:pPr>
        <w:rPr>
          <w:b/>
          <w:bCs/>
        </w:rPr>
      </w:pPr>
    </w:p>
    <w:p w14:paraId="673D4C8E" w14:textId="77777777" w:rsidR="002A0043" w:rsidRDefault="002A0043">
      <w:r>
        <w:t xml:space="preserve">         Who will the individual report to?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76C8EA49" w14:textId="77777777" w:rsidTr="002A4BD6">
        <w:tc>
          <w:tcPr>
            <w:tcW w:w="7938" w:type="dxa"/>
            <w:shd w:val="clear" w:color="auto" w:fill="auto"/>
          </w:tcPr>
          <w:p w14:paraId="5DF00A61" w14:textId="77777777" w:rsidR="002D64EC" w:rsidRDefault="00890788" w:rsidP="000C1345">
            <w:r>
              <w:t xml:space="preserve">The Strule </w:t>
            </w:r>
            <w:r w:rsidR="002A4BD6">
              <w:t xml:space="preserve">Go-Live </w:t>
            </w:r>
            <w:r>
              <w:t>Project Manager</w:t>
            </w:r>
            <w:r w:rsidR="000C1345">
              <w:t>.</w:t>
            </w:r>
          </w:p>
          <w:p w14:paraId="7440D8C5" w14:textId="6DF58C14" w:rsidR="000C1345" w:rsidRDefault="000C1345" w:rsidP="000C1345"/>
        </w:tc>
      </w:tr>
    </w:tbl>
    <w:p w14:paraId="14D0E1F1" w14:textId="77777777" w:rsidR="002D64EC" w:rsidRDefault="002D64EC"/>
    <w:p w14:paraId="2882ED7E" w14:textId="77777777" w:rsidR="002A0043" w:rsidRDefault="002A0043">
      <w:r>
        <w:t xml:space="preserve">         Who will be the individual’s line manager and/or reporting officer?</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BE0687" w14:paraId="15CC2CB3" w14:textId="77777777" w:rsidTr="002A4BD6">
        <w:tc>
          <w:tcPr>
            <w:tcW w:w="7938" w:type="dxa"/>
            <w:shd w:val="clear" w:color="auto" w:fill="auto"/>
          </w:tcPr>
          <w:p w14:paraId="41DDBDAF" w14:textId="522DFCAD" w:rsidR="00BE0687" w:rsidRDefault="00890788">
            <w:r>
              <w:t xml:space="preserve">The Strule </w:t>
            </w:r>
            <w:r w:rsidR="002A4BD6">
              <w:t xml:space="preserve">Go-Live </w:t>
            </w:r>
            <w:r>
              <w:t>Project Manager</w:t>
            </w:r>
          </w:p>
          <w:p w14:paraId="34F0D29A" w14:textId="77777777" w:rsidR="00BE0687" w:rsidRDefault="00BE0687"/>
        </w:tc>
      </w:tr>
    </w:tbl>
    <w:p w14:paraId="54DB7ED5" w14:textId="77777777" w:rsidR="00BE0687" w:rsidRDefault="00BE0687"/>
    <w:p w14:paraId="4D4BFC84" w14:textId="77777777" w:rsidR="002D64EC" w:rsidRDefault="002D64EC"/>
    <w:p w14:paraId="7723362E" w14:textId="77777777" w:rsidR="002A0043" w:rsidRDefault="002A0043">
      <w:r>
        <w:rPr>
          <w:b/>
          <w:bCs/>
        </w:rPr>
        <w:t>5.  Transfer of learning</w:t>
      </w:r>
    </w:p>
    <w:p w14:paraId="1CE287F0" w14:textId="77777777" w:rsidR="002A0043" w:rsidRDefault="002A0043">
      <w:r>
        <w:t xml:space="preserve">     Please give details of how the Opportunity will benefit your organisation, the </w:t>
      </w:r>
    </w:p>
    <w:p w14:paraId="3985B42A" w14:textId="77777777" w:rsidR="002A0043" w:rsidRDefault="002A0043" w:rsidP="005B1766">
      <w:r>
        <w:t xml:space="preserve">     individual and their organisation.</w:t>
      </w:r>
      <w:r w:rsidR="005B1766">
        <w:t xml:space="preserve"> </w:t>
      </w:r>
    </w:p>
    <w:p w14:paraId="595D8F04" w14:textId="77777777" w:rsidR="004C6545" w:rsidRDefault="004C6545">
      <w:pPr>
        <w:rPr>
          <w:b/>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0"/>
      </w:tblGrid>
      <w:tr w:rsidR="004C6545" w:rsidRPr="00FC5D2E" w14:paraId="32D83771" w14:textId="77777777" w:rsidTr="002A4BD6">
        <w:tc>
          <w:tcPr>
            <w:tcW w:w="8130" w:type="dxa"/>
            <w:shd w:val="clear" w:color="auto" w:fill="auto"/>
          </w:tcPr>
          <w:p w14:paraId="2233671E" w14:textId="77777777" w:rsidR="000C1345" w:rsidRDefault="004451C6">
            <w:r w:rsidRPr="004451C6">
              <w:t>The opportunity will benefit the Strule pro</w:t>
            </w:r>
            <w:r w:rsidR="000C1345">
              <w:t>gramme</w:t>
            </w:r>
            <w:r w:rsidRPr="004451C6">
              <w:t xml:space="preserve"> by bringing in expertise, knowledge and skills to help the Strule schools to develop a successful shared education model, including a shared education ethos, a curriculum strategy to maximise the shared education potential of the campus to the benefit of pupils, staff and the wider Omagh community. </w:t>
            </w:r>
          </w:p>
          <w:p w14:paraId="24D9B5CA" w14:textId="77777777" w:rsidR="000C1345" w:rsidRDefault="000C1345"/>
          <w:p w14:paraId="75446B89" w14:textId="34C399AC" w:rsidR="003735E0" w:rsidRPr="004451C6" w:rsidRDefault="004451C6">
            <w:r w:rsidRPr="004451C6">
              <w:t>The individual will greatly increase their knowledge and skill set through involvement in this innovative pro</w:t>
            </w:r>
            <w:r w:rsidR="000C1345">
              <w:t>gramme</w:t>
            </w:r>
            <w:r w:rsidRPr="004451C6">
              <w:t>. They will then be able to apply those skills within their own organisation thereby improving shared education delivery.</w:t>
            </w:r>
          </w:p>
          <w:p w14:paraId="42E6FF2D" w14:textId="77777777" w:rsidR="003735E0" w:rsidRPr="00FC5D2E" w:rsidRDefault="003735E0">
            <w:pPr>
              <w:rPr>
                <w:b/>
                <w:bCs/>
              </w:rPr>
            </w:pPr>
          </w:p>
        </w:tc>
      </w:tr>
    </w:tbl>
    <w:p w14:paraId="2BD3B894" w14:textId="77777777" w:rsidR="00735393" w:rsidRDefault="00735393">
      <w:pPr>
        <w:rPr>
          <w:b/>
          <w:bCs/>
        </w:rPr>
      </w:pPr>
    </w:p>
    <w:p w14:paraId="217758A7" w14:textId="77777777" w:rsidR="002A4BD6" w:rsidRDefault="002A4BD6">
      <w:pPr>
        <w:rPr>
          <w:b/>
          <w:bCs/>
        </w:rPr>
      </w:pPr>
    </w:p>
    <w:p w14:paraId="745CC706" w14:textId="77777777" w:rsidR="00735393" w:rsidRDefault="00735393">
      <w:pPr>
        <w:rPr>
          <w:b/>
          <w:bCs/>
        </w:rPr>
      </w:pPr>
    </w:p>
    <w:p w14:paraId="264C3967" w14:textId="77777777" w:rsidR="002A0043" w:rsidRDefault="002A0043">
      <w:pPr>
        <w:rPr>
          <w:b/>
          <w:bCs/>
        </w:rPr>
      </w:pPr>
      <w:r>
        <w:rPr>
          <w:b/>
          <w:bCs/>
        </w:rPr>
        <w:t>6.  Logistics</w:t>
      </w:r>
    </w:p>
    <w:p w14:paraId="5542E096"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01AEAEDE"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2B6F8A34" w14:textId="77777777" w:rsidTr="00437CCD">
        <w:tc>
          <w:tcPr>
            <w:tcW w:w="8522" w:type="dxa"/>
            <w:shd w:val="clear" w:color="auto" w:fill="auto"/>
          </w:tcPr>
          <w:p w14:paraId="25771BFE" w14:textId="196F830D" w:rsidR="005246E1" w:rsidRPr="00437CCD" w:rsidRDefault="006C3B3A">
            <w:pPr>
              <w:rPr>
                <w:lang w:val="en-US"/>
              </w:rPr>
            </w:pPr>
            <w:r w:rsidRPr="00437CCD">
              <w:rPr>
                <w:b/>
                <w:lang w:val="en-US"/>
              </w:rPr>
              <w:t>Start Date</w:t>
            </w:r>
            <w:r w:rsidRPr="00437CCD">
              <w:rPr>
                <w:lang w:val="en-US"/>
              </w:rPr>
              <w:t>:</w:t>
            </w:r>
            <w:r w:rsidR="000C1345">
              <w:rPr>
                <w:lang w:val="en-US"/>
              </w:rPr>
              <w:t xml:space="preserve"> from</w:t>
            </w:r>
            <w:r w:rsidR="004451C6">
              <w:rPr>
                <w:lang w:val="en-US"/>
              </w:rPr>
              <w:t xml:space="preserve"> </w:t>
            </w:r>
            <w:r w:rsidR="00692402">
              <w:rPr>
                <w:lang w:val="en-US"/>
              </w:rPr>
              <w:t>November</w:t>
            </w:r>
            <w:r w:rsidR="00CF19B3">
              <w:rPr>
                <w:lang w:val="en-US"/>
              </w:rPr>
              <w:t xml:space="preserve"> </w:t>
            </w:r>
            <w:r w:rsidR="004451C6">
              <w:rPr>
                <w:lang w:val="en-US"/>
              </w:rPr>
              <w:t>2024</w:t>
            </w:r>
          </w:p>
          <w:p w14:paraId="6579B298" w14:textId="77777777" w:rsidR="006C3B3A" w:rsidRPr="00437CCD" w:rsidRDefault="006C3B3A">
            <w:pPr>
              <w:rPr>
                <w:lang w:val="en-US"/>
              </w:rPr>
            </w:pPr>
          </w:p>
          <w:p w14:paraId="08C56177" w14:textId="61C0D168" w:rsidR="006C3B3A" w:rsidRPr="00437CCD" w:rsidRDefault="006C3B3A">
            <w:pPr>
              <w:rPr>
                <w:lang w:val="en-US"/>
              </w:rPr>
            </w:pPr>
            <w:r w:rsidRPr="00437CCD">
              <w:rPr>
                <w:b/>
                <w:lang w:val="en-US"/>
              </w:rPr>
              <w:t>Duration</w:t>
            </w:r>
            <w:r w:rsidRPr="00437CCD">
              <w:rPr>
                <w:lang w:val="en-US"/>
              </w:rPr>
              <w:t>:</w:t>
            </w:r>
            <w:r w:rsidR="004451C6">
              <w:rPr>
                <w:lang w:val="en-US"/>
              </w:rPr>
              <w:t xml:space="preserve"> At least t</w:t>
            </w:r>
            <w:r w:rsidR="000C1345">
              <w:rPr>
                <w:lang w:val="en-US"/>
              </w:rPr>
              <w:t>hree</w:t>
            </w:r>
            <w:r w:rsidR="004451C6">
              <w:rPr>
                <w:lang w:val="en-US"/>
              </w:rPr>
              <w:t xml:space="preserve"> years with the possibility of an extension</w:t>
            </w:r>
          </w:p>
          <w:p w14:paraId="1738C975" w14:textId="77777777" w:rsidR="006C3B3A" w:rsidRPr="00437CCD" w:rsidRDefault="006C3B3A">
            <w:pPr>
              <w:rPr>
                <w:lang w:val="en-US"/>
              </w:rPr>
            </w:pPr>
          </w:p>
          <w:p w14:paraId="28DE922A" w14:textId="77777777" w:rsidR="000C1345" w:rsidRDefault="006C3B3A">
            <w:pPr>
              <w:rPr>
                <w:lang w:val="en-US"/>
              </w:rPr>
            </w:pPr>
            <w:r w:rsidRPr="00437CCD">
              <w:rPr>
                <w:b/>
                <w:lang w:val="en-US"/>
              </w:rPr>
              <w:t>Location</w:t>
            </w:r>
            <w:r w:rsidRPr="00437CCD">
              <w:rPr>
                <w:lang w:val="en-US"/>
              </w:rPr>
              <w:t>:</w:t>
            </w:r>
            <w:r w:rsidR="004451C6">
              <w:rPr>
                <w:lang w:val="en-US"/>
              </w:rPr>
              <w:t xml:space="preserve"> </w:t>
            </w:r>
            <w:bookmarkStart w:id="0" w:name="_Hlk176875455"/>
            <w:r w:rsidR="000C1345" w:rsidRPr="000C1345">
              <w:rPr>
                <w:lang w:val="en-US"/>
              </w:rPr>
              <w:t>The post holder will be based in Rathgael House, Bangor or Omagh (location to be confirmed) and will be required to work and meet in Omagh regularly. Hybrid working will apply.</w:t>
            </w:r>
          </w:p>
          <w:p w14:paraId="1D2AB97C" w14:textId="77777777" w:rsidR="000C1345" w:rsidRDefault="000C1345">
            <w:pPr>
              <w:rPr>
                <w:lang w:val="en-US"/>
              </w:rPr>
            </w:pPr>
          </w:p>
          <w:p w14:paraId="78953BF5" w14:textId="7D9A2281" w:rsidR="006C3B3A" w:rsidRPr="00437CCD" w:rsidRDefault="002A4BD6">
            <w:pPr>
              <w:rPr>
                <w:lang w:val="en-US"/>
              </w:rPr>
            </w:pPr>
            <w:r w:rsidRPr="002A4BD6">
              <w:rPr>
                <w:lang w:val="en-US"/>
              </w:rPr>
              <w:t xml:space="preserve">Applicants must have access to </w:t>
            </w:r>
            <w:r w:rsidR="00CF19B3">
              <w:rPr>
                <w:lang w:val="en-US"/>
              </w:rPr>
              <w:t xml:space="preserve">their </w:t>
            </w:r>
            <w:r w:rsidR="00B9368E">
              <w:rPr>
                <w:lang w:val="en-US"/>
              </w:rPr>
              <w:t xml:space="preserve">own transport. </w:t>
            </w:r>
          </w:p>
          <w:bookmarkEnd w:id="0"/>
          <w:p w14:paraId="102A1786" w14:textId="77777777" w:rsidR="006C3B3A" w:rsidRPr="00437CCD" w:rsidRDefault="006C3B3A">
            <w:pPr>
              <w:rPr>
                <w:lang w:val="en-US"/>
              </w:rPr>
            </w:pPr>
          </w:p>
          <w:p w14:paraId="39D52A59" w14:textId="73963CFC" w:rsidR="006C3B3A" w:rsidRPr="00437CCD" w:rsidRDefault="006C3B3A">
            <w:pPr>
              <w:rPr>
                <w:lang w:val="en-US"/>
              </w:rPr>
            </w:pPr>
            <w:r w:rsidRPr="00437CCD">
              <w:rPr>
                <w:b/>
                <w:lang w:val="en-US"/>
              </w:rPr>
              <w:t>Resources</w:t>
            </w:r>
            <w:r w:rsidRPr="00437CCD">
              <w:rPr>
                <w:lang w:val="en-US"/>
              </w:rPr>
              <w:t>:</w:t>
            </w:r>
            <w:r w:rsidR="002A4BD6">
              <w:rPr>
                <w:lang w:val="en-US"/>
              </w:rPr>
              <w:t xml:space="preserve"> A laptop and monitor and access to a desk will be provided.</w:t>
            </w:r>
          </w:p>
          <w:p w14:paraId="41C67ACA" w14:textId="77777777" w:rsidR="006C3B3A" w:rsidRPr="00437CCD" w:rsidRDefault="006C3B3A">
            <w:pPr>
              <w:rPr>
                <w:lang w:val="en-US"/>
              </w:rPr>
            </w:pPr>
          </w:p>
          <w:p w14:paraId="766164C8" w14:textId="5A8848E6" w:rsidR="006C3B3A" w:rsidRPr="00437CCD" w:rsidRDefault="006C3B3A">
            <w:pPr>
              <w:rPr>
                <w:lang w:val="en-US"/>
              </w:rPr>
            </w:pPr>
            <w:r w:rsidRPr="00437CCD">
              <w:rPr>
                <w:b/>
                <w:lang w:val="en-US"/>
              </w:rPr>
              <w:t>Funding</w:t>
            </w:r>
            <w:r w:rsidRPr="00437CCD">
              <w:rPr>
                <w:lang w:val="en-US"/>
              </w:rPr>
              <w:t>:</w:t>
            </w:r>
            <w:r w:rsidR="002A4BD6">
              <w:rPr>
                <w:lang w:val="en-US"/>
              </w:rPr>
              <w:t xml:space="preserve"> </w:t>
            </w:r>
            <w:bookmarkStart w:id="1" w:name="_Hlk176875245"/>
            <w:r w:rsidR="002A4BD6">
              <w:rPr>
                <w:lang w:val="en-US"/>
              </w:rPr>
              <w:t>The posts are funded by the Strule programme. Applicants will continue to be paid their current salary. NICS travel and subsistence rates will apply.</w:t>
            </w:r>
            <w:bookmarkEnd w:id="1"/>
          </w:p>
          <w:p w14:paraId="11643EDA" w14:textId="77777777" w:rsidR="006C3B3A" w:rsidRPr="00437CCD" w:rsidRDefault="006C3B3A">
            <w:pPr>
              <w:rPr>
                <w:lang w:val="en-US"/>
              </w:rPr>
            </w:pPr>
          </w:p>
          <w:p w14:paraId="4DCBDDC7" w14:textId="63A4832E" w:rsidR="006C3B3A" w:rsidRPr="00437CCD" w:rsidRDefault="006C3B3A">
            <w:pPr>
              <w:rPr>
                <w:lang w:val="en-US"/>
              </w:rPr>
            </w:pPr>
            <w:r w:rsidRPr="00437CCD">
              <w:rPr>
                <w:b/>
                <w:lang w:val="en-US"/>
              </w:rPr>
              <w:t>Further information</w:t>
            </w:r>
            <w:r w:rsidRPr="00437CCD">
              <w:rPr>
                <w:lang w:val="en-US"/>
              </w:rPr>
              <w:t>:</w:t>
            </w:r>
            <w:r w:rsidR="002A4BD6">
              <w:rPr>
                <w:lang w:val="en-US"/>
              </w:rPr>
              <w:t xml:space="preserve"> </w:t>
            </w:r>
            <w:bookmarkStart w:id="2" w:name="_Hlk176875548"/>
            <w:r w:rsidR="002A4BD6">
              <w:rPr>
                <w:lang w:val="en-US"/>
              </w:rPr>
              <w:t xml:space="preserve">A copy of the full job description and further information can be obtained from </w:t>
            </w:r>
            <w:r w:rsidR="000C1345">
              <w:rPr>
                <w:lang w:val="en-US"/>
              </w:rPr>
              <w:t xml:space="preserve">Deborah Frost, </w:t>
            </w:r>
            <w:hyperlink r:id="rId8" w:history="1">
              <w:r w:rsidR="000C1345" w:rsidRPr="00057572">
                <w:rPr>
                  <w:rStyle w:val="Hyperlink"/>
                  <w:lang w:val="en-US"/>
                </w:rPr>
                <w:t>deborah.frost@education-ni.gov.uk</w:t>
              </w:r>
            </w:hyperlink>
            <w:r w:rsidR="000C1345">
              <w:rPr>
                <w:lang w:val="en-US"/>
              </w:rPr>
              <w:t xml:space="preserve">. Tel: 028 9127 9416 / </w:t>
            </w:r>
            <w:r w:rsidR="000C1345" w:rsidRPr="000C1345">
              <w:rPr>
                <w:lang w:val="en-US"/>
              </w:rPr>
              <w:t>07870546077</w:t>
            </w:r>
            <w:bookmarkEnd w:id="2"/>
          </w:p>
          <w:p w14:paraId="2107F80E" w14:textId="77777777" w:rsidR="006C3B3A" w:rsidRPr="00437CCD" w:rsidRDefault="006C3B3A">
            <w:pPr>
              <w:rPr>
                <w:lang w:val="en-US"/>
              </w:rPr>
            </w:pPr>
          </w:p>
          <w:p w14:paraId="49C405FB" w14:textId="4AD083DE" w:rsidR="00BD431D" w:rsidRDefault="00BD431D" w:rsidP="00BD431D">
            <w:pPr>
              <w:rPr>
                <w:b/>
              </w:rPr>
            </w:pPr>
            <w:r w:rsidRPr="00BD431D">
              <w:rPr>
                <w:b/>
              </w:rPr>
              <w:t xml:space="preserve">Closing Date: </w:t>
            </w:r>
            <w:r w:rsidR="00CF19B3" w:rsidRPr="00CF19B3">
              <w:rPr>
                <w:b/>
                <w:color w:val="FF0000"/>
              </w:rPr>
              <w:t>*</w:t>
            </w:r>
            <w:r w:rsidRPr="00BD431D">
              <w:t xml:space="preserve">Applications must be submitted by </w:t>
            </w:r>
            <w:r w:rsidRPr="00511D76">
              <w:rPr>
                <w:b/>
                <w:bCs/>
              </w:rPr>
              <w:t xml:space="preserve">5.00pm on Friday </w:t>
            </w:r>
            <w:r w:rsidR="00692402">
              <w:rPr>
                <w:b/>
                <w:bCs/>
              </w:rPr>
              <w:t>18 October</w:t>
            </w:r>
            <w:r w:rsidR="00511D76" w:rsidRPr="00511D76">
              <w:rPr>
                <w:b/>
                <w:bCs/>
              </w:rPr>
              <w:t xml:space="preserve"> September 2</w:t>
            </w:r>
            <w:r w:rsidRPr="00511D76">
              <w:rPr>
                <w:b/>
                <w:bCs/>
              </w:rPr>
              <w:t>0</w:t>
            </w:r>
            <w:r w:rsidR="002A4BD6" w:rsidRPr="00511D76">
              <w:rPr>
                <w:b/>
                <w:bCs/>
              </w:rPr>
              <w:t>24</w:t>
            </w:r>
            <w:r w:rsidRPr="00BD431D">
              <w:t xml:space="preserve"> to</w:t>
            </w:r>
            <w:r w:rsidRPr="00BD431D">
              <w:rPr>
                <w:b/>
              </w:rPr>
              <w:t xml:space="preserve">: </w:t>
            </w:r>
          </w:p>
          <w:p w14:paraId="0026404F" w14:textId="77777777" w:rsidR="00BD431D" w:rsidRPr="00BD431D" w:rsidRDefault="00BD431D" w:rsidP="00BD431D">
            <w:pPr>
              <w:rPr>
                <w:b/>
              </w:rPr>
            </w:pPr>
          </w:p>
          <w:p w14:paraId="106F1D39" w14:textId="7D5F45B0" w:rsidR="00BD431D" w:rsidRDefault="00BD431D" w:rsidP="00BD431D">
            <w:pPr>
              <w:rPr>
                <w:b/>
                <w:lang w:val="en-US"/>
              </w:rPr>
            </w:pPr>
            <w:r w:rsidRPr="00BD431D">
              <w:rPr>
                <w:b/>
                <w:u w:val="single"/>
                <w:lang w:val="en-US"/>
              </w:rPr>
              <w:t>For staff from all other Partner organisations</w:t>
            </w:r>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4EF921A9" w14:textId="77777777" w:rsidR="000C1345" w:rsidRPr="00BD431D" w:rsidRDefault="000C1345" w:rsidP="00BD431D">
            <w:pPr>
              <w:rPr>
                <w:b/>
                <w:lang w:val="en-US"/>
              </w:rPr>
            </w:pPr>
          </w:p>
          <w:p w14:paraId="11C0C5C3" w14:textId="0F4A8E48" w:rsidR="005246E1" w:rsidRPr="00437CCD" w:rsidRDefault="00CF19B3">
            <w:pPr>
              <w:rPr>
                <w:lang w:val="en-US"/>
              </w:rPr>
            </w:pPr>
            <w:r w:rsidRPr="00CF19B3">
              <w:rPr>
                <w:color w:val="FF0000"/>
                <w:sz w:val="20"/>
                <w:szCs w:val="20"/>
                <w:lang w:val="en-US"/>
              </w:rPr>
              <w:t>*</w:t>
            </w:r>
            <w:r w:rsidRPr="00CF19B3">
              <w:rPr>
                <w:sz w:val="20"/>
                <w:szCs w:val="20"/>
                <w:lang w:val="en-US"/>
              </w:rPr>
              <w:t>These opportunities are not open to NICS staff</w:t>
            </w:r>
          </w:p>
        </w:tc>
      </w:tr>
    </w:tbl>
    <w:p w14:paraId="7115C7DA" w14:textId="77777777" w:rsidR="002A0043" w:rsidRDefault="002A0043">
      <w:pPr>
        <w:rPr>
          <w:lang w:val="en-US"/>
        </w:rPr>
      </w:pPr>
    </w:p>
    <w:p w14:paraId="6BA0E3AA" w14:textId="77777777" w:rsidR="002A0043" w:rsidRDefault="002A0043">
      <w:pPr>
        <w:rPr>
          <w:lang w:val="en-US"/>
        </w:rPr>
      </w:pPr>
    </w:p>
    <w:p w14:paraId="164AD923" w14:textId="77777777" w:rsidR="002A0043" w:rsidRDefault="002A0043">
      <w:pPr>
        <w:rPr>
          <w:b/>
          <w:bCs/>
          <w:lang w:val="en-US"/>
        </w:rPr>
      </w:pPr>
      <w:r>
        <w:rPr>
          <w:b/>
          <w:bCs/>
          <w:lang w:val="en-US"/>
        </w:rPr>
        <w:t>7.  Endorsement</w:t>
      </w:r>
    </w:p>
    <w:p w14:paraId="5078C83D" w14:textId="77777777" w:rsidR="002A0043" w:rsidRDefault="002A0043">
      <w:pPr>
        <w:rPr>
          <w:b/>
          <w:bCs/>
          <w:lang w:val="en-US"/>
        </w:rPr>
      </w:pPr>
    </w:p>
    <w:p w14:paraId="44A6B2A9" w14:textId="77777777" w:rsidR="002A0043" w:rsidRDefault="002A0043">
      <w:pPr>
        <w:rPr>
          <w:b/>
          <w:bCs/>
          <w:lang w:val="en-US"/>
        </w:rPr>
      </w:pPr>
      <w:r>
        <w:rPr>
          <w:b/>
          <w:bCs/>
          <w:lang w:val="en-US"/>
        </w:rPr>
        <w:t xml:space="preserve">     Interchange Manager</w:t>
      </w:r>
    </w:p>
    <w:p w14:paraId="4A20E9D1"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5E7F6BDE" w14:textId="77777777" w:rsidTr="00990432">
        <w:trPr>
          <w:trHeight w:val="554"/>
        </w:trPr>
        <w:tc>
          <w:tcPr>
            <w:tcW w:w="5070" w:type="dxa"/>
            <w:shd w:val="clear" w:color="auto" w:fill="auto"/>
          </w:tcPr>
          <w:p w14:paraId="6BB6CA65" w14:textId="4CC6809A" w:rsidR="00545238" w:rsidRPr="00511D76" w:rsidRDefault="00511D76" w:rsidP="00990432">
            <w:pPr>
              <w:rPr>
                <w:rFonts w:ascii="Segoe Script" w:hAnsi="Segoe Script"/>
                <w:b/>
                <w:bCs/>
                <w:sz w:val="28"/>
                <w:szCs w:val="28"/>
                <w:lang w:val="en-US"/>
              </w:rPr>
            </w:pPr>
            <w:r w:rsidRPr="00511D76">
              <w:rPr>
                <w:rFonts w:ascii="Segoe Script" w:hAnsi="Segoe Script"/>
                <w:b/>
                <w:bCs/>
                <w:sz w:val="28"/>
                <w:szCs w:val="28"/>
                <w:lang w:val="en-US"/>
              </w:rPr>
              <w:t>Deborah Frost</w:t>
            </w:r>
          </w:p>
        </w:tc>
      </w:tr>
    </w:tbl>
    <w:p w14:paraId="595A0222" w14:textId="77777777" w:rsidR="009D4397" w:rsidRDefault="009D4397" w:rsidP="009D4397">
      <w:pPr>
        <w:ind w:firstLine="720"/>
        <w:rPr>
          <w:b/>
          <w:bCs/>
          <w:lang w:val="en-US"/>
        </w:rPr>
      </w:pPr>
      <w:r>
        <w:rPr>
          <w:b/>
          <w:bCs/>
          <w:lang w:val="en-US"/>
        </w:rPr>
        <w:t>Signed:</w:t>
      </w:r>
    </w:p>
    <w:p w14:paraId="6D10AE10" w14:textId="77777777" w:rsidR="00545238" w:rsidRDefault="00545238">
      <w:pPr>
        <w:rPr>
          <w:b/>
          <w:bCs/>
          <w:lang w:val="en-US"/>
        </w:rPr>
      </w:pPr>
    </w:p>
    <w:p w14:paraId="33F2823E"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08E09580" w14:textId="77777777" w:rsidTr="00990432">
        <w:trPr>
          <w:trHeight w:val="553"/>
        </w:trPr>
        <w:tc>
          <w:tcPr>
            <w:tcW w:w="4853" w:type="dxa"/>
            <w:shd w:val="clear" w:color="auto" w:fill="auto"/>
          </w:tcPr>
          <w:p w14:paraId="797B43AF" w14:textId="28D2EA84" w:rsidR="00545238" w:rsidRPr="00990432" w:rsidRDefault="00511D76" w:rsidP="00990432">
            <w:pPr>
              <w:rPr>
                <w:b/>
                <w:bCs/>
                <w:lang w:val="en-US"/>
              </w:rPr>
            </w:pPr>
            <w:r>
              <w:rPr>
                <w:b/>
                <w:bCs/>
                <w:lang w:val="en-US"/>
              </w:rPr>
              <w:t>09 September 2024</w:t>
            </w:r>
          </w:p>
        </w:tc>
      </w:tr>
    </w:tbl>
    <w:p w14:paraId="2AD40BF8" w14:textId="77777777" w:rsidR="00545238" w:rsidRDefault="00545238" w:rsidP="00545238">
      <w:pPr>
        <w:ind w:left="720"/>
        <w:rPr>
          <w:b/>
          <w:bCs/>
          <w:lang w:val="en-US"/>
        </w:rPr>
      </w:pPr>
      <w:r>
        <w:rPr>
          <w:b/>
          <w:bCs/>
          <w:lang w:val="en-US"/>
        </w:rPr>
        <w:t>Date:</w:t>
      </w:r>
      <w:r>
        <w:rPr>
          <w:b/>
          <w:bCs/>
          <w:lang w:val="en-US"/>
        </w:rPr>
        <w:tab/>
      </w:r>
      <w:r>
        <w:rPr>
          <w:b/>
          <w:bCs/>
          <w:lang w:val="en-US"/>
        </w:rPr>
        <w:tab/>
      </w:r>
    </w:p>
    <w:p w14:paraId="23DBF2FA" w14:textId="77777777"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B8228" w14:textId="77777777" w:rsidR="008F710C" w:rsidRDefault="008F710C">
      <w:r>
        <w:separator/>
      </w:r>
    </w:p>
  </w:endnote>
  <w:endnote w:type="continuationSeparator" w:id="0">
    <w:p w14:paraId="29B567C4" w14:textId="77777777" w:rsidR="008F710C" w:rsidRDefault="008F7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E2990"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2D539A"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2F9A3" w14:textId="77777777" w:rsidR="008F710C" w:rsidRDefault="008F710C">
      <w:r>
        <w:separator/>
      </w:r>
    </w:p>
  </w:footnote>
  <w:footnote w:type="continuationSeparator" w:id="0">
    <w:p w14:paraId="7B7A476C" w14:textId="77777777" w:rsidR="008F710C" w:rsidRDefault="008F7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9D190"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53B9468C" w14:textId="7DC7F35B" w:rsidR="002A0043" w:rsidRDefault="002A0043">
    <w:pPr>
      <w:pStyle w:val="Header"/>
    </w:pPr>
    <w:r>
      <w:tab/>
      <w:t>Ref: I/C</w:t>
    </w:r>
    <w:r w:rsidR="00EA59C8">
      <w:t xml:space="preserve"> </w:t>
    </w:r>
    <w:r w:rsidR="00376A87">
      <w:t>58/24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2333E2"/>
    <w:multiLevelType w:val="hybridMultilevel"/>
    <w:tmpl w:val="2D58F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52BD3"/>
    <w:multiLevelType w:val="hybridMultilevel"/>
    <w:tmpl w:val="6810AEC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4D28FD"/>
    <w:multiLevelType w:val="hybridMultilevel"/>
    <w:tmpl w:val="8154FAAA"/>
    <w:lvl w:ilvl="0" w:tplc="5084371E">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05014">
    <w:abstractNumId w:val="4"/>
  </w:num>
  <w:num w:numId="2" w16cid:durableId="1204168927">
    <w:abstractNumId w:val="3"/>
  </w:num>
  <w:num w:numId="3" w16cid:durableId="893466389">
    <w:abstractNumId w:val="0"/>
  </w:num>
  <w:num w:numId="4" w16cid:durableId="1629313467">
    <w:abstractNumId w:val="1"/>
  </w:num>
  <w:num w:numId="5" w16cid:durableId="2036497784">
    <w:abstractNumId w:val="5"/>
  </w:num>
  <w:num w:numId="6" w16cid:durableId="1367440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17C32"/>
    <w:rsid w:val="00084BC9"/>
    <w:rsid w:val="00093953"/>
    <w:rsid w:val="00095D85"/>
    <w:rsid w:val="000B0FFD"/>
    <w:rsid w:val="000C1345"/>
    <w:rsid w:val="000D4E6B"/>
    <w:rsid w:val="001A2BBB"/>
    <w:rsid w:val="001E2F2A"/>
    <w:rsid w:val="00224572"/>
    <w:rsid w:val="00267C0A"/>
    <w:rsid w:val="002A0043"/>
    <w:rsid w:val="002A4BD6"/>
    <w:rsid w:val="002D64EC"/>
    <w:rsid w:val="003031B1"/>
    <w:rsid w:val="003703A5"/>
    <w:rsid w:val="003735E0"/>
    <w:rsid w:val="00376A87"/>
    <w:rsid w:val="003F392D"/>
    <w:rsid w:val="004347EE"/>
    <w:rsid w:val="00437CCD"/>
    <w:rsid w:val="004451C6"/>
    <w:rsid w:val="00475EE8"/>
    <w:rsid w:val="004C6545"/>
    <w:rsid w:val="00511D76"/>
    <w:rsid w:val="005246E1"/>
    <w:rsid w:val="005319B5"/>
    <w:rsid w:val="00545238"/>
    <w:rsid w:val="005826F7"/>
    <w:rsid w:val="005850C9"/>
    <w:rsid w:val="005B1766"/>
    <w:rsid w:val="00692402"/>
    <w:rsid w:val="006C3B3A"/>
    <w:rsid w:val="006D7267"/>
    <w:rsid w:val="006E5263"/>
    <w:rsid w:val="007105EC"/>
    <w:rsid w:val="00735393"/>
    <w:rsid w:val="00890788"/>
    <w:rsid w:val="008F710C"/>
    <w:rsid w:val="00990432"/>
    <w:rsid w:val="009D4397"/>
    <w:rsid w:val="009E1F04"/>
    <w:rsid w:val="00A02E01"/>
    <w:rsid w:val="00A362A7"/>
    <w:rsid w:val="00B557A7"/>
    <w:rsid w:val="00B90FCD"/>
    <w:rsid w:val="00B9368E"/>
    <w:rsid w:val="00BA0B4C"/>
    <w:rsid w:val="00BB7E71"/>
    <w:rsid w:val="00BD431D"/>
    <w:rsid w:val="00BE0687"/>
    <w:rsid w:val="00BF7567"/>
    <w:rsid w:val="00C0655D"/>
    <w:rsid w:val="00C7146C"/>
    <w:rsid w:val="00CF19B3"/>
    <w:rsid w:val="00D52251"/>
    <w:rsid w:val="00E0737F"/>
    <w:rsid w:val="00E472AF"/>
    <w:rsid w:val="00E751A5"/>
    <w:rsid w:val="00EA59C8"/>
    <w:rsid w:val="00EB49E6"/>
    <w:rsid w:val="00EC7AAB"/>
    <w:rsid w:val="00F16040"/>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4:docId w14:val="5D1B8CB3"/>
  <w15:chartTrackingRefBased/>
  <w15:docId w15:val="{3ADE863F-EF42-44DE-9A8E-1F025043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link w:val="ListParagraphChar"/>
    <w:uiPriority w:val="34"/>
    <w:qFormat/>
    <w:rsid w:val="00890788"/>
    <w:pPr>
      <w:ind w:left="720"/>
      <w:contextualSpacing/>
    </w:pPr>
    <w:rPr>
      <w:lang w:eastAsia="en-GB"/>
    </w:rPr>
  </w:style>
  <w:style w:type="character" w:customStyle="1" w:styleId="ListParagraphChar">
    <w:name w:val="List Paragraph Char"/>
    <w:link w:val="ListParagraph"/>
    <w:uiPriority w:val="34"/>
    <w:locked/>
    <w:rsid w:val="00890788"/>
    <w:rPr>
      <w:sz w:val="24"/>
      <w:szCs w:val="24"/>
    </w:rPr>
  </w:style>
  <w:style w:type="character" w:styleId="Hyperlink">
    <w:name w:val="Hyperlink"/>
    <w:basedOn w:val="DefaultParagraphFont"/>
    <w:rsid w:val="000C1345"/>
    <w:rPr>
      <w:color w:val="467886" w:themeColor="hyperlink"/>
      <w:u w:val="single"/>
    </w:rPr>
  </w:style>
  <w:style w:type="character" w:styleId="UnresolvedMention">
    <w:name w:val="Unresolved Mention"/>
    <w:basedOn w:val="DefaultParagraphFont"/>
    <w:uiPriority w:val="99"/>
    <w:semiHidden/>
    <w:unhideWhenUsed/>
    <w:rsid w:val="000C1345"/>
    <w:rPr>
      <w:color w:val="605E5C"/>
      <w:shd w:val="clear" w:color="auto" w:fill="E1DFDD"/>
    </w:rPr>
  </w:style>
  <w:style w:type="character" w:styleId="CommentReference">
    <w:name w:val="annotation reference"/>
    <w:basedOn w:val="DefaultParagraphFont"/>
    <w:rsid w:val="004347EE"/>
    <w:rPr>
      <w:sz w:val="16"/>
      <w:szCs w:val="16"/>
    </w:rPr>
  </w:style>
  <w:style w:type="paragraph" w:styleId="CommentText">
    <w:name w:val="annotation text"/>
    <w:basedOn w:val="Normal"/>
    <w:link w:val="CommentTextChar"/>
    <w:rsid w:val="004347EE"/>
    <w:rPr>
      <w:sz w:val="20"/>
      <w:szCs w:val="20"/>
    </w:rPr>
  </w:style>
  <w:style w:type="character" w:customStyle="1" w:styleId="CommentTextChar">
    <w:name w:val="Comment Text Char"/>
    <w:basedOn w:val="DefaultParagraphFont"/>
    <w:link w:val="CommentText"/>
    <w:rsid w:val="004347EE"/>
    <w:rPr>
      <w:lang w:eastAsia="en-US"/>
    </w:rPr>
  </w:style>
  <w:style w:type="paragraph" w:styleId="CommentSubject">
    <w:name w:val="annotation subject"/>
    <w:basedOn w:val="CommentText"/>
    <w:next w:val="CommentText"/>
    <w:link w:val="CommentSubjectChar"/>
    <w:rsid w:val="004347EE"/>
    <w:rPr>
      <w:b/>
      <w:bCs/>
    </w:rPr>
  </w:style>
  <w:style w:type="character" w:customStyle="1" w:styleId="CommentSubjectChar">
    <w:name w:val="Comment Subject Char"/>
    <w:basedOn w:val="CommentTextChar"/>
    <w:link w:val="CommentSubject"/>
    <w:rsid w:val="004347E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orah.frost@education-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F8D8E-4C01-4793-8791-7C2D0EED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1215</Words>
  <Characters>7406</Characters>
  <Application>Microsoft Office Word</Application>
  <DocSecurity>0</DocSecurity>
  <Lines>229</Lines>
  <Paragraphs>104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8820</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2024-09-03T11:10:00Z</cp:lastPrinted>
  <dcterms:created xsi:type="dcterms:W3CDTF">2024-09-11T11:10:00Z</dcterms:created>
  <dcterms:modified xsi:type="dcterms:W3CDTF">2024-09-11T11:10:00Z</dcterms:modified>
</cp:coreProperties>
</file>