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0A4A" w14:textId="77777777" w:rsidR="006D74D2" w:rsidRPr="00BA3CE9" w:rsidRDefault="006D74D2" w:rsidP="006D74D2">
      <w:pPr>
        <w:tabs>
          <w:tab w:val="left" w:pos="142"/>
        </w:tabs>
        <w:rPr>
          <w:rFonts w:ascii="Arial" w:hAnsi="Arial" w:cs="Arial"/>
          <w:b/>
          <w:bCs/>
        </w:rPr>
      </w:pPr>
      <w:bookmarkStart w:id="0" w:name="_Hlk120798366"/>
      <w:bookmarkStart w:id="1" w:name="_Hlk140227055"/>
      <w:bookmarkStart w:id="2" w:name="_Hlk152324947"/>
      <w:r w:rsidRPr="00BA3CE9">
        <w:rPr>
          <w:rFonts w:ascii="Arial" w:hAnsi="Arial" w:cs="Arial"/>
          <w:b/>
          <w:bCs/>
        </w:rPr>
        <w:t>FROM:</w:t>
      </w:r>
      <w:r w:rsidRPr="00BA3CE9">
        <w:rPr>
          <w:rFonts w:ascii="Arial" w:hAnsi="Arial" w:cs="Arial"/>
          <w:b/>
          <w:bCs/>
        </w:rPr>
        <w:tab/>
        <w:t>PAUL MCKINNEY</w:t>
      </w:r>
      <w:r w:rsidRPr="00BA3CE9">
        <w:rPr>
          <w:rFonts w:ascii="Arial" w:hAnsi="Arial" w:cs="Arial"/>
          <w:b/>
          <w:bCs/>
        </w:rPr>
        <w:tab/>
      </w:r>
      <w:r w:rsidRPr="00BA3CE9">
        <w:rPr>
          <w:rFonts w:ascii="Arial" w:hAnsi="Arial" w:cs="Arial"/>
          <w:b/>
          <w:bCs/>
        </w:rPr>
        <w:tab/>
      </w:r>
      <w:r w:rsidRPr="00BA3CE9">
        <w:rPr>
          <w:rFonts w:ascii="Arial" w:hAnsi="Arial" w:cs="Arial"/>
          <w:b/>
          <w:bCs/>
        </w:rPr>
        <w:tab/>
      </w:r>
      <w:r w:rsidRPr="00BA3CE9">
        <w:rPr>
          <w:rFonts w:ascii="Arial" w:hAnsi="Arial" w:cs="Arial"/>
          <w:b/>
          <w:bCs/>
        </w:rPr>
        <w:tab/>
        <w:t>Ref: I/C 30/24</w:t>
      </w:r>
    </w:p>
    <w:p w14:paraId="06CE7D39" w14:textId="77777777" w:rsidR="006D74D2" w:rsidRPr="00BA3CE9" w:rsidRDefault="006D74D2" w:rsidP="006D74D2">
      <w:pPr>
        <w:tabs>
          <w:tab w:val="left" w:pos="142"/>
        </w:tabs>
        <w:rPr>
          <w:rFonts w:ascii="Arial" w:hAnsi="Arial" w:cs="Arial"/>
          <w:b/>
          <w:bCs/>
        </w:rPr>
      </w:pPr>
    </w:p>
    <w:p w14:paraId="3AA699FF" w14:textId="77777777" w:rsidR="006D74D2" w:rsidRPr="00BA3CE9" w:rsidRDefault="006D74D2" w:rsidP="006D74D2">
      <w:pPr>
        <w:tabs>
          <w:tab w:val="left" w:pos="142"/>
        </w:tabs>
        <w:rPr>
          <w:rFonts w:ascii="Arial" w:hAnsi="Arial" w:cs="Arial"/>
          <w:b/>
          <w:bCs/>
        </w:rPr>
      </w:pPr>
      <w:r w:rsidRPr="00BA3CE9">
        <w:rPr>
          <w:rFonts w:ascii="Arial" w:hAnsi="Arial" w:cs="Arial"/>
          <w:b/>
          <w:bCs/>
        </w:rPr>
        <w:t xml:space="preserve">DATE: </w:t>
      </w:r>
      <w:r w:rsidRPr="00BA3CE9">
        <w:rPr>
          <w:rFonts w:ascii="Arial" w:hAnsi="Arial" w:cs="Arial"/>
          <w:b/>
          <w:bCs/>
        </w:rPr>
        <w:tab/>
      </w:r>
      <w:r>
        <w:rPr>
          <w:rFonts w:ascii="Arial" w:hAnsi="Arial" w:cs="Arial"/>
          <w:b/>
          <w:bCs/>
        </w:rPr>
        <w:t xml:space="preserve">17 MAY </w:t>
      </w:r>
      <w:r w:rsidRPr="00BA3CE9">
        <w:rPr>
          <w:rFonts w:ascii="Arial" w:hAnsi="Arial" w:cs="Arial"/>
          <w:b/>
          <w:bCs/>
        </w:rPr>
        <w:t>2024</w:t>
      </w:r>
    </w:p>
    <w:p w14:paraId="246E9E82" w14:textId="77777777" w:rsidR="006D74D2" w:rsidRPr="00BA3CE9" w:rsidRDefault="006D74D2" w:rsidP="006D74D2">
      <w:pPr>
        <w:tabs>
          <w:tab w:val="left" w:pos="142"/>
        </w:tabs>
        <w:ind w:left="-360" w:firstLine="360"/>
        <w:rPr>
          <w:rFonts w:ascii="Arial" w:hAnsi="Arial" w:cs="Arial"/>
          <w:b/>
          <w:bCs/>
        </w:rPr>
      </w:pPr>
    </w:p>
    <w:p w14:paraId="42C3B705" w14:textId="6BA7A5B6" w:rsidR="006D74D2" w:rsidRPr="00BA3CE9" w:rsidRDefault="006D74D2" w:rsidP="006D74D2">
      <w:pPr>
        <w:tabs>
          <w:tab w:val="left" w:pos="142"/>
        </w:tabs>
        <w:rPr>
          <w:rFonts w:ascii="Arial" w:hAnsi="Arial" w:cs="Arial"/>
          <w:b/>
          <w:bCs/>
        </w:rPr>
      </w:pPr>
      <w:r w:rsidRPr="00BA3CE9">
        <w:rPr>
          <w:rFonts w:ascii="Arial" w:hAnsi="Arial" w:cs="Arial"/>
          <w:b/>
          <w:bCs/>
        </w:rPr>
        <w:t>TO:</w:t>
      </w:r>
      <w:r w:rsidRPr="00BA3CE9">
        <w:rPr>
          <w:rFonts w:ascii="Arial" w:hAnsi="Arial" w:cs="Arial"/>
          <w:b/>
          <w:bCs/>
        </w:rPr>
        <w:tab/>
      </w:r>
      <w:r w:rsidRPr="00BA3CE9">
        <w:rPr>
          <w:rFonts w:ascii="Arial" w:hAnsi="Arial" w:cs="Arial"/>
          <w:b/>
          <w:bCs/>
        </w:rPr>
        <w:tab/>
      </w:r>
      <w:r>
        <w:rPr>
          <w:rFonts w:ascii="Arial" w:hAnsi="Arial" w:cs="Arial"/>
          <w:b/>
          <w:bCs/>
        </w:rPr>
        <w:t>INTERCHANGE MEMBERSHIP</w:t>
      </w:r>
      <w:r w:rsidRPr="00BA3CE9">
        <w:rPr>
          <w:rFonts w:ascii="Arial" w:hAnsi="Arial" w:cs="Arial"/>
          <w:b/>
          <w:bCs/>
        </w:rPr>
        <w:t xml:space="preserve"> </w:t>
      </w:r>
    </w:p>
    <w:p w14:paraId="695113D4" w14:textId="77777777" w:rsidR="006D74D2" w:rsidRPr="00BA3CE9" w:rsidRDefault="006D74D2" w:rsidP="006D74D2">
      <w:pPr>
        <w:tabs>
          <w:tab w:val="left" w:pos="142"/>
        </w:tabs>
        <w:rPr>
          <w:rFonts w:ascii="Arial" w:hAnsi="Arial" w:cs="Arial"/>
        </w:rPr>
      </w:pPr>
    </w:p>
    <w:p w14:paraId="6672A420" w14:textId="77777777" w:rsidR="006D74D2" w:rsidRPr="00BA3CE9" w:rsidRDefault="006D74D2" w:rsidP="006D74D2">
      <w:pPr>
        <w:keepNext/>
        <w:tabs>
          <w:tab w:val="left" w:pos="142"/>
        </w:tabs>
        <w:jc w:val="center"/>
        <w:outlineLvl w:val="0"/>
        <w:rPr>
          <w:rFonts w:ascii="Arial" w:hAnsi="Arial" w:cs="Arial"/>
          <w:b/>
          <w:bCs/>
        </w:rPr>
      </w:pPr>
      <w:r w:rsidRPr="00BA3CE9">
        <w:rPr>
          <w:rFonts w:ascii="Arial" w:hAnsi="Arial" w:cs="Arial"/>
          <w:b/>
          <w:bCs/>
        </w:rPr>
        <w:t xml:space="preserve">Secondment Opportunity with </w:t>
      </w:r>
    </w:p>
    <w:p w14:paraId="570F3FFB" w14:textId="77777777" w:rsidR="006D74D2" w:rsidRPr="00BA3CE9" w:rsidRDefault="006D74D2" w:rsidP="006D74D2">
      <w:pPr>
        <w:tabs>
          <w:tab w:val="left" w:pos="142"/>
        </w:tabs>
      </w:pPr>
    </w:p>
    <w:p w14:paraId="7F1670A6" w14:textId="77777777" w:rsidR="006D74D2" w:rsidRPr="00BA3CE9" w:rsidRDefault="006D74D2" w:rsidP="006D74D2">
      <w:pPr>
        <w:tabs>
          <w:tab w:val="left" w:pos="142"/>
        </w:tabs>
        <w:jc w:val="center"/>
        <w:rPr>
          <w:rFonts w:ascii="Arial" w:hAnsi="Arial" w:cs="Arial"/>
          <w:b/>
          <w:caps/>
          <w:sz w:val="28"/>
          <w:szCs w:val="28"/>
        </w:rPr>
      </w:pPr>
      <w:r w:rsidRPr="00BA3CE9">
        <w:rPr>
          <w:rFonts w:ascii="Arial" w:hAnsi="Arial" w:cs="Arial"/>
          <w:b/>
          <w:caps/>
          <w:sz w:val="28"/>
          <w:szCs w:val="28"/>
        </w:rPr>
        <w:t>northern ireland office (nio)</w:t>
      </w:r>
      <w:r w:rsidRPr="00BA3CE9">
        <w:rPr>
          <w:rFonts w:ascii="Arial" w:hAnsi="Arial" w:cs="Arial"/>
          <w:b/>
          <w:caps/>
          <w:sz w:val="28"/>
          <w:szCs w:val="28"/>
        </w:rPr>
        <w:tab/>
      </w:r>
    </w:p>
    <w:p w14:paraId="1AEC82CC" w14:textId="77777777" w:rsidR="006D74D2" w:rsidRPr="00BA3CE9" w:rsidRDefault="006D74D2" w:rsidP="006D74D2">
      <w:pPr>
        <w:tabs>
          <w:tab w:val="left" w:pos="142"/>
        </w:tabs>
        <w:jc w:val="center"/>
        <w:rPr>
          <w:rFonts w:ascii="Arial" w:hAnsi="Arial" w:cs="Arial"/>
          <w:b/>
        </w:rPr>
      </w:pPr>
    </w:p>
    <w:bookmarkEnd w:id="0"/>
    <w:bookmarkEnd w:id="1"/>
    <w:bookmarkEnd w:id="2"/>
    <w:p w14:paraId="7E629490" w14:textId="77777777" w:rsidR="006D74D2" w:rsidRPr="00BA3CE9" w:rsidRDefault="006D74D2" w:rsidP="006D74D2">
      <w:pPr>
        <w:jc w:val="center"/>
        <w:rPr>
          <w:rFonts w:ascii="Arial" w:hAnsi="Arial" w:cs="Arial"/>
        </w:rPr>
      </w:pPr>
      <w:r w:rsidRPr="00BA3CE9">
        <w:rPr>
          <w:rFonts w:ascii="Arial" w:hAnsi="Arial" w:cs="Arial"/>
          <w:b/>
          <w:bCs/>
          <w:caps/>
          <w:sz w:val="36"/>
          <w:szCs w:val="36"/>
          <w:u w:val="single"/>
        </w:rPr>
        <w:t>Private Secretary to the Permanent Secretary</w:t>
      </w:r>
    </w:p>
    <w:p w14:paraId="1690A3C4" w14:textId="155944C4" w:rsidR="00B43E1B" w:rsidRPr="006D74D2" w:rsidRDefault="00B43E1B" w:rsidP="00B43E1B">
      <w:pPr>
        <w:keepNext/>
        <w:tabs>
          <w:tab w:val="left" w:pos="142"/>
        </w:tabs>
        <w:jc w:val="center"/>
        <w:outlineLvl w:val="0"/>
        <w:rPr>
          <w:rFonts w:ascii="Arial" w:hAnsi="Arial" w:cs="Arial"/>
          <w:b/>
          <w:bCs/>
          <w:caps/>
          <w:color w:val="000000" w:themeColor="text1"/>
          <w:sz w:val="36"/>
          <w:szCs w:val="36"/>
          <w:u w:val="single"/>
        </w:rPr>
      </w:pPr>
      <w:r w:rsidRPr="006D74D2">
        <w:rPr>
          <w:rFonts w:ascii="Arial" w:hAnsi="Arial" w:cs="Arial"/>
          <w:b/>
          <w:bCs/>
          <w:caps/>
          <w:color w:val="000000" w:themeColor="text1"/>
          <w:sz w:val="36"/>
          <w:szCs w:val="36"/>
          <w:u w:val="single"/>
        </w:rPr>
        <w:t xml:space="preserve"> </w:t>
      </w:r>
    </w:p>
    <w:p w14:paraId="5624BCD2" w14:textId="77777777" w:rsidR="00B43E1B" w:rsidRPr="006D74D2"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6D74D2">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6D74D2" w:rsidRDefault="009865CC" w:rsidP="00F26466">
      <w:pPr>
        <w:tabs>
          <w:tab w:val="left" w:pos="142"/>
        </w:tabs>
        <w:rPr>
          <w:rFonts w:ascii="Arial" w:hAnsi="Arial" w:cs="Arial"/>
          <w:color w:val="000000" w:themeColor="text1"/>
          <w:u w:val="single"/>
        </w:rPr>
      </w:pPr>
    </w:p>
    <w:p w14:paraId="09AC32C9" w14:textId="019E86CE" w:rsidR="009865CC" w:rsidRPr="006D74D2" w:rsidRDefault="009865CC" w:rsidP="00F26466">
      <w:pPr>
        <w:tabs>
          <w:tab w:val="left" w:pos="142"/>
        </w:tabs>
        <w:ind w:firstLine="426"/>
        <w:rPr>
          <w:rFonts w:ascii="Arial" w:hAnsi="Arial" w:cs="Arial"/>
          <w:color w:val="000000" w:themeColor="text1"/>
          <w:u w:val="single"/>
        </w:rPr>
      </w:pPr>
      <w:r w:rsidRPr="006D74D2">
        <w:rPr>
          <w:rFonts w:ascii="Arial" w:hAnsi="Arial" w:cs="Arial"/>
          <w:color w:val="000000" w:themeColor="text1"/>
          <w:u w:val="single"/>
        </w:rPr>
        <w:t>Eligibility</w:t>
      </w:r>
    </w:p>
    <w:p w14:paraId="09AC32CA" w14:textId="70A4EBF2" w:rsidR="009865CC" w:rsidRPr="006D74D2"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6D74D2">
        <w:rPr>
          <w:rFonts w:ascii="Arial" w:hAnsi="Arial" w:cs="Arial"/>
          <w:color w:val="000000" w:themeColor="text1"/>
          <w:szCs w:val="27"/>
        </w:rPr>
        <w:t xml:space="preserve">The </w:t>
      </w:r>
      <w:r w:rsidR="00922FA8" w:rsidRPr="006D74D2">
        <w:rPr>
          <w:rFonts w:ascii="Arial" w:hAnsi="Arial" w:cs="Arial"/>
          <w:color w:val="000000" w:themeColor="text1"/>
        </w:rPr>
        <w:t>opportunity is</w:t>
      </w:r>
      <w:r w:rsidRPr="006D74D2">
        <w:rPr>
          <w:rFonts w:ascii="Arial" w:hAnsi="Arial" w:cs="Arial"/>
          <w:color w:val="000000" w:themeColor="text1"/>
        </w:rPr>
        <w:t xml:space="preserve"> aimed at individuals at </w:t>
      </w:r>
      <w:r w:rsidR="000C1957" w:rsidRPr="006D74D2">
        <w:rPr>
          <w:rFonts w:ascii="Arial" w:hAnsi="Arial" w:cs="Arial"/>
          <w:color w:val="000000" w:themeColor="text1"/>
        </w:rPr>
        <w:t>middle</w:t>
      </w:r>
      <w:r w:rsidR="003B027D" w:rsidRPr="006D74D2">
        <w:rPr>
          <w:rFonts w:ascii="Arial" w:hAnsi="Arial" w:cs="Arial"/>
          <w:color w:val="000000" w:themeColor="text1"/>
        </w:rPr>
        <w:t xml:space="preserve"> </w:t>
      </w:r>
      <w:r w:rsidRPr="006D74D2">
        <w:rPr>
          <w:rFonts w:ascii="Arial" w:hAnsi="Arial" w:cs="Arial"/>
          <w:color w:val="000000" w:themeColor="text1"/>
        </w:rPr>
        <w:t xml:space="preserve">management level who have the relevant skills and experience to undertake the duties outlined. </w:t>
      </w:r>
    </w:p>
    <w:p w14:paraId="09AC32CD" w14:textId="77777777" w:rsidR="009865CC" w:rsidRPr="00F0046F" w:rsidRDefault="009865CC" w:rsidP="0095412F">
      <w:pPr>
        <w:rPr>
          <w:rFonts w:ascii="Arial" w:hAnsi="Arial" w:cs="Arial"/>
          <w:color w:val="000000" w:themeColor="text1"/>
        </w:rPr>
      </w:pPr>
    </w:p>
    <w:p w14:paraId="09AC32CE" w14:textId="77777777" w:rsidR="009865CC" w:rsidRPr="00F0046F" w:rsidRDefault="009865CC" w:rsidP="009865CC">
      <w:pPr>
        <w:ind w:left="426"/>
        <w:rPr>
          <w:rFonts w:ascii="Arial" w:hAnsi="Arial" w:cs="Arial"/>
          <w:color w:val="000000" w:themeColor="text1"/>
          <w:u w:val="single"/>
        </w:rPr>
      </w:pPr>
      <w:bookmarkStart w:id="3" w:name="_Hlk152324555"/>
      <w:r w:rsidRPr="00F0046F">
        <w:rPr>
          <w:rFonts w:ascii="Arial" w:hAnsi="Arial" w:cs="Arial"/>
          <w:color w:val="000000" w:themeColor="text1"/>
          <w:u w:val="single"/>
        </w:rPr>
        <w:t>Salary</w:t>
      </w:r>
    </w:p>
    <w:p w14:paraId="09AC32CF" w14:textId="309F5465" w:rsidR="009865CC" w:rsidRPr="00F0046F" w:rsidRDefault="006D74D2" w:rsidP="00FA06B1">
      <w:pPr>
        <w:numPr>
          <w:ilvl w:val="0"/>
          <w:numId w:val="1"/>
        </w:numPr>
        <w:tabs>
          <w:tab w:val="clear" w:pos="1080"/>
          <w:tab w:val="num" w:pos="426"/>
        </w:tabs>
        <w:ind w:left="426" w:hanging="426"/>
        <w:rPr>
          <w:rFonts w:ascii="Arial" w:hAnsi="Arial" w:cs="Arial"/>
          <w:color w:val="000000" w:themeColor="text1"/>
        </w:rPr>
      </w:pPr>
      <w:r w:rsidRPr="00F0046F">
        <w:rPr>
          <w:rFonts w:ascii="Arial" w:hAnsi="Arial" w:cs="Arial"/>
          <w:b/>
          <w:caps/>
          <w:color w:val="000000" w:themeColor="text1"/>
        </w:rPr>
        <w:t>nio</w:t>
      </w:r>
      <w:r w:rsidR="001C4C45" w:rsidRPr="00F0046F">
        <w:rPr>
          <w:rFonts w:ascii="Arial" w:hAnsi="Arial" w:cs="Arial"/>
          <w:color w:val="000000" w:themeColor="text1"/>
        </w:rPr>
        <w:t xml:space="preserve"> </w:t>
      </w:r>
      <w:r w:rsidR="009865CC" w:rsidRPr="00F0046F">
        <w:rPr>
          <w:rFonts w:ascii="Arial" w:hAnsi="Arial" w:cs="Arial"/>
          <w:color w:val="000000" w:themeColor="text1"/>
        </w:rPr>
        <w:t xml:space="preserve">will meet salary costs and associated expenses. </w:t>
      </w:r>
      <w:r w:rsidR="009C42E2" w:rsidRPr="00F0046F">
        <w:rPr>
          <w:rFonts w:ascii="Arial" w:hAnsi="Arial" w:cs="Arial"/>
          <w:color w:val="000000" w:themeColor="text1"/>
        </w:rPr>
        <w:t xml:space="preserve"> </w:t>
      </w:r>
      <w:r w:rsidR="009865CC" w:rsidRPr="00F0046F">
        <w:rPr>
          <w:rFonts w:ascii="Arial" w:hAnsi="Arial" w:cs="Arial"/>
          <w:color w:val="000000" w:themeColor="text1"/>
        </w:rPr>
        <w:t xml:space="preserve">The salary scale </w:t>
      </w:r>
      <w:r w:rsidR="00B30BE5" w:rsidRPr="00F0046F">
        <w:rPr>
          <w:rFonts w:ascii="Arial" w:hAnsi="Arial" w:cs="Arial"/>
          <w:color w:val="000000" w:themeColor="text1"/>
        </w:rPr>
        <w:t xml:space="preserve">is </w:t>
      </w:r>
      <w:r w:rsidR="00F0046F" w:rsidRPr="00F0046F">
        <w:rPr>
          <w:rFonts w:ascii="Arial" w:hAnsi="Arial" w:cs="Arial"/>
          <w:color w:val="000000" w:themeColor="text1"/>
        </w:rPr>
        <w:t xml:space="preserve">£54,358 - £61,585. </w:t>
      </w:r>
      <w:r w:rsidR="0038015A" w:rsidRPr="00F0046F">
        <w:rPr>
          <w:rFonts w:ascii="Arial" w:hAnsi="Arial" w:cs="Arial"/>
          <w:color w:val="000000" w:themeColor="text1"/>
        </w:rPr>
        <w:t>pro rata.</w:t>
      </w:r>
    </w:p>
    <w:bookmarkEnd w:id="3"/>
    <w:p w14:paraId="09AC32D0" w14:textId="77777777" w:rsidR="009865CC" w:rsidRPr="00B246E5" w:rsidRDefault="009865CC" w:rsidP="009865CC">
      <w:pPr>
        <w:rPr>
          <w:rFonts w:ascii="Arial" w:hAnsi="Arial" w:cs="Arial"/>
          <w:color w:val="FF0000"/>
          <w:szCs w:val="27"/>
        </w:rPr>
      </w:pPr>
    </w:p>
    <w:p w14:paraId="09AC32D1" w14:textId="77777777" w:rsidR="00C51A88" w:rsidRPr="00F0046F" w:rsidRDefault="00C51A88" w:rsidP="00C51A88">
      <w:pPr>
        <w:ind w:firstLine="426"/>
        <w:rPr>
          <w:rFonts w:ascii="Arial" w:hAnsi="Arial" w:cs="Arial"/>
          <w:color w:val="000000" w:themeColor="text1"/>
          <w:szCs w:val="27"/>
        </w:rPr>
      </w:pPr>
      <w:bookmarkStart w:id="4" w:name="_Hlk152324592"/>
      <w:bookmarkStart w:id="5" w:name="_Hlk120798443"/>
      <w:r w:rsidRPr="00F0046F">
        <w:rPr>
          <w:rFonts w:ascii="Arial" w:hAnsi="Arial" w:cs="Arial"/>
          <w:color w:val="000000" w:themeColor="text1"/>
          <w:szCs w:val="27"/>
          <w:u w:val="single"/>
        </w:rPr>
        <w:t>Duration</w:t>
      </w:r>
    </w:p>
    <w:p w14:paraId="10C54005" w14:textId="7BE8CCB7" w:rsidR="00D1759D" w:rsidRPr="00F0046F"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6" w:name="_Hlk139287696"/>
      <w:r w:rsidRPr="00F0046F">
        <w:rPr>
          <w:rFonts w:ascii="Arial" w:hAnsi="Arial" w:cs="Arial"/>
          <w:color w:val="000000" w:themeColor="text1"/>
          <w:szCs w:val="27"/>
          <w:lang w:val="en-US"/>
        </w:rPr>
        <w:t xml:space="preserve">It is anticipated this opportunity will </w:t>
      </w:r>
      <w:r w:rsidR="000157EE" w:rsidRPr="00F0046F">
        <w:rPr>
          <w:rFonts w:ascii="Arial" w:hAnsi="Arial" w:cs="Arial"/>
          <w:color w:val="000000" w:themeColor="text1"/>
          <w:szCs w:val="27"/>
          <w:lang w:val="en-US"/>
        </w:rPr>
        <w:t xml:space="preserve">be for </w:t>
      </w:r>
      <w:r w:rsidR="009F5FC6" w:rsidRPr="00F0046F">
        <w:rPr>
          <w:rFonts w:ascii="Arial" w:hAnsi="Arial" w:cs="Arial"/>
          <w:color w:val="000000" w:themeColor="text1"/>
          <w:szCs w:val="27"/>
          <w:lang w:val="en-US"/>
        </w:rPr>
        <w:t>two</w:t>
      </w:r>
      <w:r w:rsidR="000157EE" w:rsidRPr="00F0046F">
        <w:rPr>
          <w:rFonts w:ascii="Arial" w:hAnsi="Arial" w:cs="Arial"/>
          <w:color w:val="000000" w:themeColor="text1"/>
          <w:szCs w:val="27"/>
          <w:lang w:val="en-US"/>
        </w:rPr>
        <w:t xml:space="preserve"> years with the possibility of an extension subject to the agreement of all parties.</w:t>
      </w:r>
    </w:p>
    <w:bookmarkEnd w:id="6"/>
    <w:bookmarkEnd w:id="4"/>
    <w:p w14:paraId="09AC32D4" w14:textId="77777777" w:rsidR="00C51A88" w:rsidRPr="00B246E5" w:rsidRDefault="00C51A88" w:rsidP="00C51A88">
      <w:pPr>
        <w:rPr>
          <w:rFonts w:ascii="Arial" w:hAnsi="Arial" w:cs="Arial"/>
          <w:color w:val="FF0000"/>
          <w:szCs w:val="27"/>
          <w:u w:val="single"/>
        </w:rPr>
      </w:pPr>
    </w:p>
    <w:p w14:paraId="270E7D87" w14:textId="3410FDAB" w:rsidR="00D1759D" w:rsidRPr="00F0046F" w:rsidRDefault="00D1759D" w:rsidP="00D1759D">
      <w:pPr>
        <w:ind w:firstLine="426"/>
        <w:rPr>
          <w:rFonts w:ascii="Arial" w:hAnsi="Arial" w:cs="Arial"/>
          <w:color w:val="000000" w:themeColor="text1"/>
          <w:szCs w:val="27"/>
          <w:u w:val="single"/>
        </w:rPr>
      </w:pPr>
      <w:bookmarkStart w:id="7" w:name="_Hlk152324533"/>
      <w:bookmarkStart w:id="8" w:name="_Hlk131061597"/>
      <w:r w:rsidRPr="00F0046F">
        <w:rPr>
          <w:rFonts w:ascii="Arial" w:hAnsi="Arial" w:cs="Arial"/>
          <w:color w:val="000000" w:themeColor="text1"/>
          <w:szCs w:val="27"/>
          <w:u w:val="single"/>
        </w:rPr>
        <w:t xml:space="preserve">Location </w:t>
      </w:r>
    </w:p>
    <w:p w14:paraId="64D2857A" w14:textId="5FE6C085" w:rsidR="000A705D" w:rsidRPr="00F0046F" w:rsidRDefault="000A705D" w:rsidP="000A705D">
      <w:pPr>
        <w:numPr>
          <w:ilvl w:val="0"/>
          <w:numId w:val="1"/>
        </w:numPr>
        <w:tabs>
          <w:tab w:val="num" w:pos="426"/>
        </w:tabs>
        <w:ind w:left="426" w:hanging="426"/>
        <w:rPr>
          <w:rFonts w:ascii="Arial" w:hAnsi="Arial" w:cs="Arial"/>
          <w:color w:val="000000" w:themeColor="text1"/>
          <w:lang w:val="en-US"/>
        </w:rPr>
      </w:pPr>
      <w:bookmarkStart w:id="9" w:name="_Hlk139619196"/>
      <w:r w:rsidRPr="00F0046F">
        <w:rPr>
          <w:rFonts w:ascii="Arial" w:hAnsi="Arial" w:cs="Arial"/>
          <w:color w:val="000000" w:themeColor="text1"/>
          <w:szCs w:val="27"/>
          <w:lang w:val="en-US"/>
        </w:rPr>
        <w:t xml:space="preserve">The successful </w:t>
      </w:r>
      <w:r w:rsidR="00545AC8" w:rsidRPr="00F0046F">
        <w:rPr>
          <w:rFonts w:ascii="Arial" w:hAnsi="Arial" w:cs="Arial"/>
          <w:color w:val="000000" w:themeColor="text1"/>
          <w:szCs w:val="27"/>
          <w:lang w:val="en-US"/>
        </w:rPr>
        <w:t xml:space="preserve">NI </w:t>
      </w:r>
      <w:r w:rsidRPr="00F0046F">
        <w:rPr>
          <w:rFonts w:ascii="Arial" w:hAnsi="Arial" w:cs="Arial"/>
          <w:color w:val="000000" w:themeColor="text1"/>
          <w:szCs w:val="27"/>
          <w:lang w:val="en-US"/>
        </w:rPr>
        <w:t>candidate will be based at</w:t>
      </w:r>
      <w:r w:rsidR="000157EE" w:rsidRPr="00F0046F">
        <w:rPr>
          <w:rFonts w:ascii="Arial" w:hAnsi="Arial" w:cs="Arial"/>
          <w:color w:val="000000" w:themeColor="text1"/>
          <w:szCs w:val="27"/>
          <w:lang w:val="en-US"/>
        </w:rPr>
        <w:t xml:space="preserve"> Erskine House 20-32 Chichester St, Belfast BT1 4GF</w:t>
      </w:r>
      <w:r w:rsidR="00545AC8" w:rsidRPr="00F0046F">
        <w:rPr>
          <w:rFonts w:ascii="Arial" w:hAnsi="Arial" w:cs="Arial"/>
          <w:color w:val="000000" w:themeColor="text1"/>
          <w:lang w:val="en-US"/>
        </w:rPr>
        <w:t xml:space="preserve"> with</w:t>
      </w:r>
      <w:r w:rsidR="00F0046F">
        <w:rPr>
          <w:rFonts w:ascii="Arial" w:hAnsi="Arial" w:cs="Arial"/>
          <w:color w:val="000000" w:themeColor="text1"/>
          <w:lang w:val="en-US"/>
        </w:rPr>
        <w:t xml:space="preserve"> regular </w:t>
      </w:r>
      <w:r w:rsidR="00F0046F" w:rsidRPr="00F0046F">
        <w:rPr>
          <w:rFonts w:ascii="Arial" w:hAnsi="Arial" w:cs="Arial"/>
          <w:color w:val="000000" w:themeColor="text1"/>
          <w:lang w:val="en-US"/>
        </w:rPr>
        <w:t>travel</w:t>
      </w:r>
      <w:r w:rsidR="00545AC8" w:rsidRPr="00F0046F">
        <w:rPr>
          <w:rFonts w:ascii="Arial" w:hAnsi="Arial" w:cs="Arial"/>
          <w:color w:val="000000" w:themeColor="text1"/>
          <w:lang w:val="en-US"/>
        </w:rPr>
        <w:t xml:space="preserve"> to</w:t>
      </w:r>
      <w:r w:rsidR="00545AC8" w:rsidRPr="00F0046F">
        <w:rPr>
          <w:color w:val="000000" w:themeColor="text1"/>
        </w:rPr>
        <w:t xml:space="preserve"> </w:t>
      </w:r>
      <w:r w:rsidR="00545AC8" w:rsidRPr="00F0046F">
        <w:rPr>
          <w:rFonts w:ascii="Arial" w:hAnsi="Arial" w:cs="Arial"/>
          <w:color w:val="000000" w:themeColor="text1"/>
          <w:lang w:val="en-US"/>
        </w:rPr>
        <w:t>1 Horse Guards Road, London, SW1A 2HQ</w:t>
      </w:r>
      <w:r w:rsidR="00545AC8" w:rsidRPr="00F0046F">
        <w:rPr>
          <w:rFonts w:ascii="Arial" w:hAnsi="Arial" w:cs="Arial"/>
          <w:color w:val="000000" w:themeColor="text1"/>
          <w:lang w:val="en-US"/>
        </w:rPr>
        <w:t xml:space="preserve"> required during the </w:t>
      </w:r>
      <w:r w:rsidR="00F0046F">
        <w:rPr>
          <w:rFonts w:ascii="Arial" w:hAnsi="Arial" w:cs="Arial"/>
          <w:color w:val="000000" w:themeColor="text1"/>
          <w:lang w:val="en-US"/>
        </w:rPr>
        <w:t>secondment.</w:t>
      </w:r>
    </w:p>
    <w:bookmarkEnd w:id="9"/>
    <w:bookmarkEnd w:id="7"/>
    <w:p w14:paraId="7D02FFC7" w14:textId="77777777" w:rsidR="000A705D" w:rsidRPr="00F0046F" w:rsidRDefault="000A705D" w:rsidP="00D21A7E">
      <w:pPr>
        <w:ind w:left="426"/>
        <w:rPr>
          <w:rFonts w:ascii="Arial" w:hAnsi="Arial" w:cs="Arial"/>
          <w:color w:val="000000" w:themeColor="text1"/>
          <w:szCs w:val="27"/>
          <w:lang w:val="en-US"/>
        </w:rPr>
      </w:pPr>
    </w:p>
    <w:bookmarkEnd w:id="5"/>
    <w:bookmarkEnd w:id="8"/>
    <w:p w14:paraId="09AC32D8" w14:textId="697E0D28" w:rsidR="004306C9" w:rsidRPr="00F0046F" w:rsidRDefault="004306C9" w:rsidP="004306C9">
      <w:pPr>
        <w:ind w:left="426"/>
        <w:rPr>
          <w:rFonts w:ascii="Arial" w:hAnsi="Arial" w:cs="Arial"/>
          <w:color w:val="000000" w:themeColor="text1"/>
          <w:szCs w:val="27"/>
          <w:u w:val="single"/>
        </w:rPr>
      </w:pPr>
      <w:r w:rsidRPr="00F0046F">
        <w:rPr>
          <w:rFonts w:ascii="Arial" w:hAnsi="Arial" w:cs="Arial"/>
          <w:color w:val="000000" w:themeColor="text1"/>
          <w:szCs w:val="27"/>
          <w:u w:val="single"/>
        </w:rPr>
        <w:t>Authorisation</w:t>
      </w:r>
    </w:p>
    <w:p w14:paraId="09AC32D9" w14:textId="77777777" w:rsidR="004306C9" w:rsidRPr="00F0046F" w:rsidRDefault="004306C9" w:rsidP="004306C9">
      <w:pPr>
        <w:numPr>
          <w:ilvl w:val="0"/>
          <w:numId w:val="1"/>
        </w:numPr>
        <w:tabs>
          <w:tab w:val="clear" w:pos="1080"/>
          <w:tab w:val="num" w:pos="426"/>
        </w:tabs>
        <w:ind w:left="426" w:hanging="426"/>
        <w:rPr>
          <w:rFonts w:ascii="Arial" w:hAnsi="Arial" w:cs="Arial"/>
          <w:color w:val="000000" w:themeColor="text1"/>
        </w:rPr>
      </w:pPr>
      <w:r w:rsidRPr="00F0046F">
        <w:rPr>
          <w:rFonts w:ascii="Arial" w:hAnsi="Arial" w:cs="Arial"/>
          <w:color w:val="000000" w:themeColor="text1"/>
        </w:rPr>
        <w:t xml:space="preserve">All applications </w:t>
      </w:r>
      <w:r w:rsidRPr="00F0046F">
        <w:rPr>
          <w:rFonts w:ascii="Arial" w:hAnsi="Arial" w:cs="Arial"/>
          <w:b/>
          <w:color w:val="000000" w:themeColor="text1"/>
        </w:rPr>
        <w:t>MUST</w:t>
      </w:r>
      <w:r w:rsidRPr="00F0046F">
        <w:rPr>
          <w:rFonts w:ascii="Arial" w:hAnsi="Arial" w:cs="Arial"/>
          <w:color w:val="000000" w:themeColor="text1"/>
        </w:rPr>
        <w:t xml:space="preserve"> be accompanied by authorisation from both your Line Manager </w:t>
      </w:r>
      <w:r w:rsidRPr="00F0046F">
        <w:rPr>
          <w:rFonts w:ascii="Arial" w:hAnsi="Arial" w:cs="Arial"/>
          <w:b/>
          <w:color w:val="000000" w:themeColor="text1"/>
        </w:rPr>
        <w:t>and</w:t>
      </w:r>
      <w:r w:rsidRPr="00F0046F">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F0046F" w:rsidRDefault="009865CC" w:rsidP="009865CC">
      <w:pPr>
        <w:tabs>
          <w:tab w:val="num" w:pos="1080"/>
        </w:tabs>
        <w:rPr>
          <w:rFonts w:ascii="Arial" w:hAnsi="Arial" w:cs="Arial"/>
          <w:b/>
          <w:color w:val="000000" w:themeColor="text1"/>
          <w:szCs w:val="27"/>
        </w:rPr>
      </w:pPr>
    </w:p>
    <w:p w14:paraId="09AC32DB" w14:textId="77777777" w:rsidR="009865CC" w:rsidRPr="00F0046F" w:rsidRDefault="009865CC" w:rsidP="009865CC">
      <w:pPr>
        <w:ind w:firstLine="426"/>
        <w:rPr>
          <w:rFonts w:ascii="Arial" w:hAnsi="Arial" w:cs="Arial"/>
          <w:color w:val="000000" w:themeColor="text1"/>
          <w:szCs w:val="27"/>
        </w:rPr>
      </w:pPr>
      <w:r w:rsidRPr="00F0046F">
        <w:rPr>
          <w:rFonts w:ascii="Arial" w:hAnsi="Arial" w:cs="Arial"/>
          <w:color w:val="000000" w:themeColor="text1"/>
          <w:szCs w:val="27"/>
          <w:u w:val="single"/>
        </w:rPr>
        <w:t>How to apply</w:t>
      </w:r>
      <w:r w:rsidR="00351BD1" w:rsidRPr="00F0046F">
        <w:rPr>
          <w:rFonts w:ascii="Arial" w:hAnsi="Arial" w:cs="Arial"/>
          <w:color w:val="000000" w:themeColor="text1"/>
          <w:szCs w:val="27"/>
          <w:u w:val="single"/>
        </w:rPr>
        <w:t xml:space="preserve"> (process for </w:t>
      </w:r>
      <w:r w:rsidR="00351BD1" w:rsidRPr="00F0046F">
        <w:rPr>
          <w:rFonts w:ascii="Arial" w:hAnsi="Arial" w:cs="Arial"/>
          <w:b/>
          <w:color w:val="000000" w:themeColor="text1"/>
          <w:szCs w:val="27"/>
          <w:u w:val="single"/>
        </w:rPr>
        <w:t>non</w:t>
      </w:r>
      <w:r w:rsidR="00351BD1" w:rsidRPr="00F0046F">
        <w:rPr>
          <w:rFonts w:ascii="Arial" w:hAnsi="Arial" w:cs="Arial"/>
          <w:color w:val="000000" w:themeColor="text1"/>
          <w:szCs w:val="27"/>
          <w:u w:val="single"/>
        </w:rPr>
        <w:t>-NI Civil Service organisations)</w:t>
      </w:r>
    </w:p>
    <w:p w14:paraId="09AC32DC" w14:textId="6051DFDB" w:rsidR="009865CC" w:rsidRPr="00F0046F" w:rsidRDefault="009865CC" w:rsidP="009865CC">
      <w:pPr>
        <w:numPr>
          <w:ilvl w:val="0"/>
          <w:numId w:val="1"/>
        </w:numPr>
        <w:tabs>
          <w:tab w:val="clear" w:pos="1080"/>
          <w:tab w:val="num" w:pos="426"/>
        </w:tabs>
        <w:ind w:left="426" w:hanging="426"/>
        <w:rPr>
          <w:rFonts w:ascii="Arial" w:hAnsi="Arial" w:cs="Arial"/>
          <w:color w:val="000000" w:themeColor="text1"/>
        </w:rPr>
      </w:pPr>
      <w:r w:rsidRPr="00F0046F">
        <w:rPr>
          <w:rFonts w:ascii="Arial" w:hAnsi="Arial" w:cs="Arial"/>
          <w:color w:val="000000" w:themeColor="text1"/>
          <w:szCs w:val="27"/>
        </w:rPr>
        <w:t xml:space="preserve">Interested staff should complete a candidate proforma, available at </w:t>
      </w:r>
      <w:hyperlink r:id="rId11" w:history="1">
        <w:r w:rsidRPr="00F0046F">
          <w:rPr>
            <w:rStyle w:val="Hyperlink"/>
            <w:rFonts w:ascii="Arial" w:hAnsi="Arial" w:cs="Arial"/>
            <w:color w:val="000000" w:themeColor="text1"/>
            <w:szCs w:val="27"/>
          </w:rPr>
          <w:t>www.interchangeni.org.uk</w:t>
        </w:r>
      </w:hyperlink>
      <w:r w:rsidRPr="00F0046F">
        <w:rPr>
          <w:rFonts w:ascii="Arial" w:hAnsi="Arial" w:cs="Arial"/>
          <w:color w:val="000000" w:themeColor="text1"/>
          <w:szCs w:val="27"/>
        </w:rPr>
        <w:t xml:space="preserve"> and return it to the Interchange Secretariat at</w:t>
      </w:r>
      <w:r w:rsidR="00F350A3" w:rsidRPr="00F0046F">
        <w:rPr>
          <w:rFonts w:ascii="Arial" w:hAnsi="Arial" w:cs="Arial"/>
          <w:color w:val="000000" w:themeColor="text1"/>
          <w:szCs w:val="27"/>
        </w:rPr>
        <w:t xml:space="preserve">: </w:t>
      </w:r>
      <w:hyperlink r:id="rId12" w:history="1">
        <w:r w:rsidR="00F350A3" w:rsidRPr="00F0046F">
          <w:rPr>
            <w:rStyle w:val="Hyperlink"/>
            <w:rFonts w:ascii="Arial" w:hAnsi="Arial" w:cs="Arial"/>
            <w:color w:val="000000" w:themeColor="text1"/>
            <w:szCs w:val="27"/>
          </w:rPr>
          <w:t>interchangesecretariat@finance-ni.gov.uk</w:t>
        </w:r>
      </w:hyperlink>
      <w:r w:rsidR="00F350A3" w:rsidRPr="00F0046F">
        <w:rPr>
          <w:rFonts w:ascii="Arial" w:hAnsi="Arial" w:cs="Arial"/>
          <w:color w:val="000000" w:themeColor="text1"/>
          <w:szCs w:val="27"/>
        </w:rPr>
        <w:t xml:space="preserve"> </w:t>
      </w:r>
      <w:r w:rsidRPr="00F0046F">
        <w:rPr>
          <w:rFonts w:ascii="Arial" w:hAnsi="Arial" w:cs="Arial"/>
          <w:color w:val="000000" w:themeColor="text1"/>
          <w:szCs w:val="27"/>
        </w:rPr>
        <w:t xml:space="preserve">by </w:t>
      </w:r>
      <w:r w:rsidR="0038015A" w:rsidRPr="00F0046F">
        <w:rPr>
          <w:rFonts w:ascii="Arial" w:hAnsi="Arial" w:cs="Arial"/>
          <w:b/>
          <w:color w:val="000000" w:themeColor="text1"/>
          <w:szCs w:val="27"/>
        </w:rPr>
        <w:t>Noon</w:t>
      </w:r>
      <w:r w:rsidRPr="00F0046F">
        <w:rPr>
          <w:rFonts w:ascii="Arial" w:hAnsi="Arial" w:cs="Arial"/>
          <w:b/>
          <w:bCs/>
          <w:color w:val="000000" w:themeColor="text1"/>
          <w:szCs w:val="27"/>
        </w:rPr>
        <w:t xml:space="preserve"> on </w:t>
      </w:r>
      <w:r w:rsidR="00F0046F" w:rsidRPr="00F0046F">
        <w:rPr>
          <w:rFonts w:ascii="Arial" w:hAnsi="Arial" w:cs="Arial"/>
          <w:b/>
          <w:bCs/>
          <w:color w:val="000000" w:themeColor="text1"/>
          <w:szCs w:val="27"/>
        </w:rPr>
        <w:t>Friday 31</w:t>
      </w:r>
      <w:r w:rsidR="009F5FC6" w:rsidRPr="00F0046F">
        <w:rPr>
          <w:rFonts w:ascii="Arial" w:hAnsi="Arial" w:cs="Arial"/>
          <w:b/>
          <w:bCs/>
          <w:color w:val="000000" w:themeColor="text1"/>
          <w:szCs w:val="27"/>
        </w:rPr>
        <w:t xml:space="preserve"> </w:t>
      </w:r>
      <w:r w:rsidR="00F0046F" w:rsidRPr="00F0046F">
        <w:rPr>
          <w:rFonts w:ascii="Arial" w:hAnsi="Arial" w:cs="Arial"/>
          <w:b/>
          <w:bCs/>
          <w:color w:val="000000" w:themeColor="text1"/>
          <w:szCs w:val="27"/>
        </w:rPr>
        <w:t>May</w:t>
      </w:r>
      <w:r w:rsidR="000157EE" w:rsidRPr="00F0046F">
        <w:rPr>
          <w:rFonts w:ascii="Arial" w:hAnsi="Arial" w:cs="Arial"/>
          <w:b/>
          <w:bCs/>
          <w:color w:val="000000" w:themeColor="text1"/>
          <w:szCs w:val="27"/>
        </w:rPr>
        <w:t xml:space="preserve"> </w:t>
      </w:r>
      <w:r w:rsidR="00612074" w:rsidRPr="00F0046F">
        <w:rPr>
          <w:rFonts w:ascii="Arial" w:hAnsi="Arial" w:cs="Arial"/>
          <w:b/>
          <w:bCs/>
          <w:color w:val="000000" w:themeColor="text1"/>
          <w:szCs w:val="27"/>
        </w:rPr>
        <w:t>202</w:t>
      </w:r>
      <w:r w:rsidR="0038015A" w:rsidRPr="00F0046F">
        <w:rPr>
          <w:rFonts w:ascii="Arial" w:hAnsi="Arial" w:cs="Arial"/>
          <w:b/>
          <w:bCs/>
          <w:color w:val="000000" w:themeColor="text1"/>
          <w:szCs w:val="27"/>
        </w:rPr>
        <w:t>4</w:t>
      </w:r>
      <w:r w:rsidRPr="00F0046F">
        <w:rPr>
          <w:rFonts w:ascii="Arial" w:hAnsi="Arial" w:cs="Arial"/>
          <w:bCs/>
          <w:color w:val="000000" w:themeColor="text1"/>
          <w:szCs w:val="27"/>
        </w:rPr>
        <w:t xml:space="preserve">; </w:t>
      </w:r>
      <w:r w:rsidRPr="00F0046F">
        <w:rPr>
          <w:rFonts w:ascii="Arial" w:hAnsi="Arial" w:cs="Arial"/>
          <w:color w:val="000000" w:themeColor="text1"/>
          <w:szCs w:val="27"/>
        </w:rPr>
        <w:t xml:space="preserve">otherwise I will assume a nil return.  </w:t>
      </w:r>
    </w:p>
    <w:p w14:paraId="09AC32DD" w14:textId="77777777" w:rsidR="001B2E5A" w:rsidRPr="00B246E5" w:rsidRDefault="001B2E5A" w:rsidP="001B2E5A">
      <w:pPr>
        <w:tabs>
          <w:tab w:val="num" w:pos="1080"/>
        </w:tabs>
        <w:ind w:left="426"/>
        <w:rPr>
          <w:rFonts w:ascii="Arial" w:hAnsi="Arial" w:cs="Arial"/>
          <w:color w:val="FF0000"/>
        </w:rPr>
      </w:pPr>
    </w:p>
    <w:p w14:paraId="09AC32DE" w14:textId="77777777" w:rsidR="001B2E5A" w:rsidRPr="00F0046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F0046F">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B246E5" w:rsidRDefault="007372CF" w:rsidP="009865CC">
      <w:pPr>
        <w:ind w:left="426"/>
        <w:rPr>
          <w:rFonts w:ascii="Arial" w:hAnsi="Arial" w:cs="Arial"/>
          <w:color w:val="FF0000"/>
          <w:u w:val="single"/>
        </w:rPr>
      </w:pPr>
    </w:p>
    <w:p w14:paraId="08A43E6E" w14:textId="77777777" w:rsidR="00730076" w:rsidRPr="00B246E5" w:rsidRDefault="00730076" w:rsidP="009865CC">
      <w:pPr>
        <w:ind w:left="426"/>
        <w:rPr>
          <w:rFonts w:ascii="Arial" w:hAnsi="Arial" w:cs="Arial"/>
          <w:color w:val="FF0000"/>
          <w:u w:val="single"/>
        </w:rPr>
      </w:pPr>
    </w:p>
    <w:p w14:paraId="18CD25AE" w14:textId="77777777" w:rsidR="009F5FC6" w:rsidRPr="00F0046F" w:rsidRDefault="009F5FC6" w:rsidP="009865CC">
      <w:pPr>
        <w:ind w:left="426"/>
        <w:rPr>
          <w:rFonts w:ascii="Arial" w:hAnsi="Arial" w:cs="Arial"/>
          <w:color w:val="000000" w:themeColor="text1"/>
          <w:u w:val="single"/>
        </w:rPr>
      </w:pPr>
    </w:p>
    <w:p w14:paraId="1CD49533" w14:textId="77777777" w:rsidR="000A705D" w:rsidRPr="00F0046F" w:rsidRDefault="000A705D" w:rsidP="009865CC">
      <w:pPr>
        <w:ind w:left="426"/>
        <w:rPr>
          <w:rFonts w:ascii="Arial" w:hAnsi="Arial" w:cs="Arial"/>
          <w:color w:val="000000" w:themeColor="text1"/>
          <w:u w:val="single"/>
        </w:rPr>
      </w:pPr>
    </w:p>
    <w:p w14:paraId="09AC32E1" w14:textId="77777777" w:rsidR="009865CC" w:rsidRPr="00F0046F" w:rsidRDefault="009865CC" w:rsidP="009865CC">
      <w:pPr>
        <w:ind w:left="426"/>
        <w:rPr>
          <w:rFonts w:ascii="Arial" w:hAnsi="Arial" w:cs="Arial"/>
          <w:color w:val="000000" w:themeColor="text1"/>
          <w:u w:val="single"/>
        </w:rPr>
      </w:pPr>
      <w:r w:rsidRPr="00F0046F">
        <w:rPr>
          <w:rFonts w:ascii="Arial" w:hAnsi="Arial" w:cs="Arial"/>
          <w:color w:val="000000" w:themeColor="text1"/>
          <w:u w:val="single"/>
        </w:rPr>
        <w:t>GDPR</w:t>
      </w:r>
    </w:p>
    <w:p w14:paraId="09AC32E2" w14:textId="77777777" w:rsidR="009865CC" w:rsidRPr="00F0046F"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F0046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0046F">
        <w:rPr>
          <w:rFonts w:ascii="Arial" w:hAnsi="Arial" w:cs="Arial"/>
          <w:color w:val="000000" w:themeColor="text1"/>
        </w:rPr>
        <w:t xml:space="preserve"> </w:t>
      </w:r>
    </w:p>
    <w:p w14:paraId="09AC32E3" w14:textId="77777777" w:rsidR="009865CC" w:rsidRPr="00B246E5" w:rsidRDefault="009865CC" w:rsidP="00612074">
      <w:pPr>
        <w:tabs>
          <w:tab w:val="left" w:pos="1440"/>
        </w:tabs>
        <w:rPr>
          <w:rFonts w:ascii="Arial" w:hAnsi="Arial" w:cs="Arial"/>
          <w:color w:val="FF0000"/>
        </w:rPr>
      </w:pPr>
    </w:p>
    <w:p w14:paraId="41D6C5D1" w14:textId="77777777" w:rsidR="00F0046F" w:rsidRPr="003F11C3" w:rsidRDefault="00F0046F" w:rsidP="00F0046F">
      <w:pPr>
        <w:tabs>
          <w:tab w:val="left" w:pos="1440"/>
        </w:tabs>
        <w:ind w:left="426"/>
        <w:rPr>
          <w:rFonts w:ascii="Arial" w:hAnsi="Arial" w:cs="Arial"/>
          <w:u w:val="single"/>
        </w:rPr>
      </w:pPr>
      <w:bookmarkStart w:id="10" w:name="_Hlk131061659"/>
      <w:r w:rsidRPr="003F11C3">
        <w:rPr>
          <w:rFonts w:ascii="Arial" w:hAnsi="Arial" w:cs="Arial"/>
          <w:u w:val="single"/>
        </w:rPr>
        <w:t>Further information</w:t>
      </w:r>
    </w:p>
    <w:p w14:paraId="676FB9D8" w14:textId="306AC7AD" w:rsidR="00F0046F" w:rsidRPr="003F11C3" w:rsidRDefault="00F0046F" w:rsidP="00F0046F">
      <w:pPr>
        <w:ind w:left="426" w:hanging="426"/>
        <w:rPr>
          <w:rFonts w:ascii="Arial" w:hAnsi="Arial" w:cs="Arial"/>
          <w:lang w:val="en-US"/>
        </w:rPr>
      </w:pPr>
      <w:r w:rsidRPr="003F11C3">
        <w:rPr>
          <w:rFonts w:ascii="Arial" w:hAnsi="Arial" w:cs="Arial"/>
          <w:szCs w:val="27"/>
        </w:rPr>
        <w:t xml:space="preserve">10. The successful candidate must have or be willing to obtain security clearance to </w:t>
      </w:r>
      <w:r>
        <w:rPr>
          <w:rFonts w:ascii="Arial" w:hAnsi="Arial" w:cs="Arial"/>
          <w:szCs w:val="27"/>
        </w:rPr>
        <w:t>SC</w:t>
      </w:r>
      <w:r w:rsidRPr="003F11C3">
        <w:rPr>
          <w:rFonts w:ascii="Arial" w:hAnsi="Arial" w:cs="Arial"/>
          <w:szCs w:val="27"/>
        </w:rPr>
        <w:t xml:space="preserve"> level and </w:t>
      </w:r>
      <w:r w:rsidRPr="003F11C3">
        <w:rPr>
          <w:rFonts w:ascii="Arial" w:hAnsi="Arial" w:cs="Arial"/>
          <w:lang w:eastAsia="en-GB"/>
        </w:rPr>
        <w:t xml:space="preserve">If you require any further information about the post, please contact </w:t>
      </w:r>
      <w:hyperlink r:id="rId13" w:history="1">
        <w:r w:rsidRPr="00734D28">
          <w:rPr>
            <w:rStyle w:val="Hyperlink"/>
            <w:rFonts w:ascii="Arial" w:hAnsi="Arial" w:cs="Arial"/>
            <w:lang w:eastAsia="en-GB"/>
          </w:rPr>
          <w:t>maryjo.mckeever@nio.gov.uk</w:t>
        </w:r>
      </w:hyperlink>
      <w:r>
        <w:rPr>
          <w:rFonts w:ascii="Arial" w:hAnsi="Arial" w:cs="Arial"/>
          <w:lang w:eastAsia="en-GB"/>
        </w:rPr>
        <w:t xml:space="preserve"> </w:t>
      </w:r>
      <w:r w:rsidRPr="003F11C3">
        <w:rPr>
          <w:rFonts w:ascii="Arial" w:hAnsi="Arial" w:cs="Arial"/>
          <w:lang w:eastAsia="en-GB"/>
        </w:rPr>
        <w:t>who would be happy to answer any questions or provide further details on the role.</w:t>
      </w:r>
    </w:p>
    <w:bookmarkEnd w:id="10"/>
    <w:p w14:paraId="09AC32E7" w14:textId="77777777" w:rsidR="00AE3291" w:rsidRPr="00F0046F" w:rsidRDefault="00AE3291" w:rsidP="001F76DC">
      <w:pPr>
        <w:ind w:left="426" w:hanging="426"/>
        <w:rPr>
          <w:rFonts w:ascii="Arial" w:hAnsi="Arial" w:cs="Arial"/>
          <w:b/>
          <w:color w:val="000000" w:themeColor="text1"/>
        </w:rPr>
      </w:pPr>
    </w:p>
    <w:p w14:paraId="09AC32E8" w14:textId="77777777" w:rsidR="003B027D" w:rsidRPr="00F0046F" w:rsidRDefault="003B027D" w:rsidP="001F76DC">
      <w:pPr>
        <w:ind w:left="426"/>
        <w:rPr>
          <w:rFonts w:ascii="Brush Script MT" w:hAnsi="Brush Script MT" w:cs="Arial"/>
          <w:b/>
          <w:color w:val="000000" w:themeColor="text1"/>
          <w:sz w:val="38"/>
          <w:szCs w:val="38"/>
        </w:rPr>
      </w:pPr>
    </w:p>
    <w:p w14:paraId="09AC32E9" w14:textId="77777777" w:rsidR="00854AAE" w:rsidRPr="00F0046F" w:rsidRDefault="00854AAE" w:rsidP="009865CC">
      <w:pPr>
        <w:rPr>
          <w:rFonts w:ascii="Brush Script MT" w:hAnsi="Brush Script MT" w:cs="Arial"/>
          <w:b/>
          <w:color w:val="000000" w:themeColor="text1"/>
          <w:sz w:val="38"/>
          <w:szCs w:val="38"/>
        </w:rPr>
      </w:pPr>
      <w:r w:rsidRPr="00F0046F">
        <w:rPr>
          <w:rFonts w:ascii="Brush Script MT" w:hAnsi="Brush Script MT" w:cs="Arial"/>
          <w:b/>
          <w:color w:val="000000" w:themeColor="text1"/>
          <w:sz w:val="38"/>
          <w:szCs w:val="38"/>
        </w:rPr>
        <w:t>Paul McKinney</w:t>
      </w:r>
    </w:p>
    <w:p w14:paraId="09AC32EA" w14:textId="77777777" w:rsidR="000B1D93" w:rsidRPr="00F0046F" w:rsidRDefault="00854AAE" w:rsidP="009865CC">
      <w:pPr>
        <w:rPr>
          <w:rFonts w:ascii="Arial" w:hAnsi="Arial" w:cs="Arial"/>
          <w:b/>
          <w:color w:val="000000" w:themeColor="text1"/>
          <w:szCs w:val="27"/>
        </w:rPr>
      </w:pPr>
      <w:r w:rsidRPr="00F0046F">
        <w:rPr>
          <w:rFonts w:ascii="Arial" w:hAnsi="Arial" w:cs="Arial"/>
          <w:b/>
          <w:color w:val="000000" w:themeColor="text1"/>
          <w:szCs w:val="27"/>
        </w:rPr>
        <w:t>Paul McKinney</w:t>
      </w:r>
    </w:p>
    <w:p w14:paraId="09AC32EB" w14:textId="77777777" w:rsidR="00D66E7B" w:rsidRPr="00B246E5" w:rsidRDefault="00D66E7B" w:rsidP="009865CC">
      <w:pPr>
        <w:rPr>
          <w:rFonts w:ascii="Arial" w:hAnsi="Arial" w:cs="Arial"/>
          <w:b/>
          <w:color w:val="FF0000"/>
          <w:szCs w:val="27"/>
        </w:rPr>
      </w:pPr>
    </w:p>
    <w:sectPr w:rsidR="00D66E7B" w:rsidRPr="00B246E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45AC8"/>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D74D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46E5"/>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0046F"/>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jo.mckeever@nio.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2058</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2423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2024-05-17T13:10:00Z</dcterms:created>
  <dcterms:modified xsi:type="dcterms:W3CDTF">2024-05-17T13:10:00Z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