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6C273" w14:textId="77777777" w:rsidR="002A0043" w:rsidRDefault="002A0043">
      <w:pPr>
        <w:jc w:val="center"/>
        <w:rPr>
          <w:b/>
          <w:bCs/>
        </w:rPr>
      </w:pPr>
    </w:p>
    <w:p w14:paraId="507E82CE" w14:textId="77777777" w:rsidR="002A0043" w:rsidRPr="00F43742" w:rsidRDefault="002A0043">
      <w:pPr>
        <w:pStyle w:val="Heading1"/>
        <w:rPr>
          <w:caps/>
          <w:sz w:val="28"/>
          <w:szCs w:val="28"/>
        </w:rPr>
      </w:pPr>
      <w:r w:rsidRPr="00F43742">
        <w:rPr>
          <w:caps/>
          <w:sz w:val="28"/>
          <w:szCs w:val="28"/>
        </w:rPr>
        <w:t>Hosting Proforma</w:t>
      </w:r>
    </w:p>
    <w:p w14:paraId="206CE830" w14:textId="0DB57A06" w:rsidR="002A0043" w:rsidRDefault="00212693">
      <w:r>
        <w:rPr>
          <w:noProof/>
          <w:sz w:val="20"/>
          <w:lang w:val="en-US"/>
        </w:rPr>
        <mc:AlternateContent>
          <mc:Choice Requires="wps">
            <w:drawing>
              <wp:anchor distT="0" distB="0" distL="114300" distR="114300" simplePos="0" relativeHeight="251654144" behindDoc="0" locked="0" layoutInCell="1" allowOverlap="1" wp14:anchorId="45BB549E" wp14:editId="3258A4C2">
                <wp:simplePos x="0" y="0"/>
                <wp:positionH relativeFrom="column">
                  <wp:posOffset>1143000</wp:posOffset>
                </wp:positionH>
                <wp:positionV relativeFrom="paragraph">
                  <wp:posOffset>149860</wp:posOffset>
                </wp:positionV>
                <wp:extent cx="4114800" cy="561975"/>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61975"/>
                        </a:xfrm>
                        <a:prstGeom prst="rect">
                          <a:avLst/>
                        </a:prstGeom>
                        <a:solidFill>
                          <a:srgbClr val="FFFFFF"/>
                        </a:solidFill>
                        <a:ln w="9525">
                          <a:solidFill>
                            <a:srgbClr val="000000"/>
                          </a:solidFill>
                          <a:miter lim="800000"/>
                          <a:headEnd/>
                          <a:tailEnd/>
                        </a:ln>
                      </wps:spPr>
                      <wps:txbx>
                        <w:txbxContent>
                          <w:p w14:paraId="27F37FA8" w14:textId="77777777" w:rsidR="002A0043" w:rsidRDefault="002A0043"/>
                          <w:p w14:paraId="43752560" w14:textId="77777777" w:rsidR="002A0043" w:rsidRPr="00927995" w:rsidRDefault="00927995">
                            <w:pPr>
                              <w:pStyle w:val="OmniPage1"/>
                              <w:spacing w:line="240" w:lineRule="auto"/>
                              <w:rPr>
                                <w:sz w:val="24"/>
                                <w:szCs w:val="24"/>
                                <w:lang w:val="en-GB"/>
                              </w:rPr>
                            </w:pPr>
                            <w:r w:rsidRPr="00927995">
                              <w:rPr>
                                <w:sz w:val="24"/>
                                <w:szCs w:val="24"/>
                                <w:lang w:val="en-GB"/>
                              </w:rPr>
                              <w:t xml:space="preserve">Northern Ireland Assembly Commission </w:t>
                            </w:r>
                          </w:p>
                          <w:p w14:paraId="0027A973" w14:textId="77777777" w:rsidR="002A0043" w:rsidRDefault="002A0043"/>
                          <w:p w14:paraId="0C9C3E87" w14:textId="77777777" w:rsidR="002A0043" w:rsidRDefault="002A0043"/>
                          <w:p w14:paraId="611778CA" w14:textId="77777777" w:rsidR="002A0043" w:rsidRDefault="002A0043"/>
                          <w:p w14:paraId="5C81CAFE" w14:textId="77777777" w:rsidR="002A0043" w:rsidRDefault="002A0043"/>
                          <w:p w14:paraId="7A555939"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B549E" id="_x0000_t202" coordsize="21600,21600" o:spt="202" path="m,l,21600r21600,l21600,xe">
                <v:stroke joinstyle="miter"/>
                <v:path gradientshapeok="t" o:connecttype="rect"/>
              </v:shapetype>
              <v:shape id="Text Box 2" o:spid="_x0000_s1026" type="#_x0000_t202" style="position:absolute;margin-left:90pt;margin-top:11.8pt;width:324pt;height: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4/TFgIAACsEAAAOAAAAZHJzL2Uyb0RvYy54bWysU9tu2zAMfR+wfxD0vtgOkrYx4hRdugwD&#10;ugvQ7QMUWY6FyaJGKbGzrx8lp2l2exmmB4EUqUPykFzeDp1hB4Veg614Mck5U1ZCre2u4l8+b17d&#10;cOaDsLUwYFXFj8rz29XLF8velWoKLZhaISMQ68veVbwNwZVZ5mWrOuEn4JQlYwPYiUAq7rIaRU/o&#10;ncmmeX6V9YC1Q5DKe3q9H418lfCbRsnwsWm8CsxUnHIL6cZ0b+OdrZai3KFwrZanNMQ/ZNEJbSno&#10;GepeBMH2qH+D6rRE8NCEiYQug6bRUqUaqJoi/6Wax1Y4lWohcrw70+T/H6z8cHh0n5CF4TUM1MBU&#10;hHcPIL96ZmHdCrtTd4jQt0rUFLiIlGW98+Xpa6Talz6CbPv3UFOTxT5AAhoa7CIrVCcjdGrA8Uy6&#10;GgKT9DgritlNTiZJtvlVsbiepxCifPrt0Ie3CjoWhYojNTWhi8ODDzEbUT65xGAejK432pik4G67&#10;NsgOggZgk84J/Sc3Y1lf8cV8Oh8J+CtEns6fIDodaJKN7ipO5dCJTqKMtL2xdZKD0GaUKWVjTzxG&#10;6kYSw7AdyDHyuYX6SIwijBNLG0ZCC/ids56mteL+216g4sy8s9SVRTGbxfFOymx+PSUFLy3bS4uw&#10;kqAqHjgbxXUYV2LvUO9aijTOgYU76mSjE8nPWZ3ypolM3J+2J478pZ68nnd89QMAAP//AwBQSwME&#10;FAAGAAgAAAAhAHkOSxvfAAAACgEAAA8AAABkcnMvZG93bnJldi54bWxMj81OwzAQhO9IvIO1SFxQ&#10;6yRFwYQ4FUICwa2UCq5uvE0i/BNsNw1vz3KC4+yMZr+p17M1bMIQB+8k5MsMGLrW68F1EnZvjwsB&#10;LCbltDLeoYRvjLBuzs9qVWl/cq84bVPHqMTFSknoUxorzmPbo1Vx6Ud05B18sCqRDB3XQZ2o3Bpe&#10;ZFnJrRocfejViA89tp/bo5Ugrp+nj/iy2ry35cHcpqub6ekrSHl5Md/fAUs4p78w/OITOjTEtPdH&#10;pyMzpEVGW5KEYlUCo4AoBB325ORFDryp+f8JzQ8AAAD//wMAUEsBAi0AFAAGAAgAAAAhALaDOJL+&#10;AAAA4QEAABMAAAAAAAAAAAAAAAAAAAAAAFtDb250ZW50X1R5cGVzXS54bWxQSwECLQAUAAYACAAA&#10;ACEAOP0h/9YAAACUAQAACwAAAAAAAAAAAAAAAAAvAQAAX3JlbHMvLnJlbHNQSwECLQAUAAYACAAA&#10;ACEABD+P0xYCAAArBAAADgAAAAAAAAAAAAAAAAAuAgAAZHJzL2Uyb0RvYy54bWxQSwECLQAUAAYA&#10;CAAAACEAeQ5LG98AAAAKAQAADwAAAAAAAAAAAAAAAABwBAAAZHJzL2Rvd25yZXYueG1sUEsFBgAA&#10;AAAEAAQA8wAAAHwFAAAAAA==&#10;">
                <v:textbox>
                  <w:txbxContent>
                    <w:p w14:paraId="27F37FA8" w14:textId="77777777" w:rsidR="002A0043" w:rsidRDefault="002A0043"/>
                    <w:p w14:paraId="43752560" w14:textId="77777777" w:rsidR="002A0043" w:rsidRPr="00927995" w:rsidRDefault="00927995">
                      <w:pPr>
                        <w:pStyle w:val="OmniPage1"/>
                        <w:spacing w:line="240" w:lineRule="auto"/>
                        <w:rPr>
                          <w:sz w:val="24"/>
                          <w:szCs w:val="24"/>
                          <w:lang w:val="en-GB"/>
                        </w:rPr>
                      </w:pPr>
                      <w:r w:rsidRPr="00927995">
                        <w:rPr>
                          <w:sz w:val="24"/>
                          <w:szCs w:val="24"/>
                          <w:lang w:val="en-GB"/>
                        </w:rPr>
                        <w:t xml:space="preserve">Northern Ireland Assembly Commission </w:t>
                      </w:r>
                    </w:p>
                    <w:p w14:paraId="0027A973" w14:textId="77777777" w:rsidR="002A0043" w:rsidRDefault="002A0043"/>
                    <w:p w14:paraId="0C9C3E87" w14:textId="77777777" w:rsidR="002A0043" w:rsidRDefault="002A0043"/>
                    <w:p w14:paraId="611778CA" w14:textId="77777777" w:rsidR="002A0043" w:rsidRDefault="002A0043"/>
                    <w:p w14:paraId="5C81CAFE" w14:textId="77777777" w:rsidR="002A0043" w:rsidRDefault="002A0043"/>
                    <w:p w14:paraId="7A555939" w14:textId="77777777" w:rsidR="002A0043" w:rsidRDefault="002A0043"/>
                  </w:txbxContent>
                </v:textbox>
              </v:shape>
            </w:pict>
          </mc:Fallback>
        </mc:AlternateContent>
      </w:r>
    </w:p>
    <w:p w14:paraId="0D143AA1" w14:textId="77777777" w:rsidR="002A0043" w:rsidRDefault="002A0043">
      <w:r>
        <w:t xml:space="preserve">    Name of Host  </w:t>
      </w:r>
    </w:p>
    <w:p w14:paraId="5C19E703" w14:textId="77777777" w:rsidR="002A0043" w:rsidRDefault="002A0043">
      <w:r>
        <w:t xml:space="preserve">    Organisation</w:t>
      </w:r>
    </w:p>
    <w:p w14:paraId="68C04497" w14:textId="77777777" w:rsidR="002A0043" w:rsidRDefault="002A0043"/>
    <w:p w14:paraId="33144147" w14:textId="77777777" w:rsidR="002A0043" w:rsidRDefault="002A0043">
      <w:pPr>
        <w:rPr>
          <w:b/>
          <w:bCs/>
        </w:rPr>
      </w:pPr>
      <w:r>
        <w:rPr>
          <w:b/>
          <w:bCs/>
        </w:rPr>
        <w:t>1.  Interchange Manager’s details</w:t>
      </w:r>
    </w:p>
    <w:p w14:paraId="2B191444" w14:textId="58EE5C11" w:rsidR="002A0043" w:rsidRDefault="00212693">
      <w:pPr>
        <w:rPr>
          <w:b/>
          <w:bCs/>
        </w:rPr>
      </w:pPr>
      <w:r>
        <w:rPr>
          <w:b/>
          <w:bCs/>
          <w:noProof/>
          <w:sz w:val="20"/>
          <w:lang w:val="en-US"/>
        </w:rPr>
        <mc:AlternateContent>
          <mc:Choice Requires="wps">
            <w:drawing>
              <wp:anchor distT="0" distB="0" distL="114300" distR="114300" simplePos="0" relativeHeight="251655168" behindDoc="0" locked="0" layoutInCell="1" allowOverlap="1" wp14:anchorId="3EAA16ED" wp14:editId="33F85555">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18C41B96" w14:textId="77777777" w:rsidR="002A0043" w:rsidRDefault="00C8658A">
                            <w:r>
                              <w:t>Vicky Coates</w:t>
                            </w:r>
                            <w:r w:rsidR="00927995">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A16ED"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dFwIAADIEAAAOAAAAZHJzL2Uyb0RvYy54bWysU9tu2zAMfR+wfxD0vjhJk7Qx4hRdugwD&#10;ugvQ7QMUWY6FyaJGKbGzrx8lu2l2exnmB4E0qUPy8Gh12zWGHRV6Dbbgk9GYM2UllNruC/7l8/bV&#10;DWc+CFsKA1YV/KQ8v12/fLFqXa6mUIMpFTICsT5vXcHrEFyeZV7WqhF+BE5ZClaAjQjk4j4rUbSE&#10;3phsOh4vshawdAhSeU9/7/sgXyf8qlIyfKwqrwIzBafeQjoxnbt4ZuuVyPcoXK3l0Ib4hy4aoS0V&#10;PUPdiyDYAfVvUI2WCB6qMJLQZFBVWqo0A00zGf8yzWMtnEqzEDnenWny/w9Wfjg+uk/IQvcaOlpg&#10;GsK7B5BfPbOwqYXdqztEaGslSio8iZRlrfP5cDVS7XMfQXbteyhpyeIQIAF1FTaRFZqTETot4HQm&#10;XXWBSfp5tZhfL8YUkhS7mk2XZMcSIn+67dCHtwoaFo2CIy01oYvjgw996lNKLObB6HKrjUkO7ncb&#10;g+woSADb9A3oP6UZy9qCL+fTeU/AXyHG6fsTRKMDKdnopuA35ySRR9re2DLpLAhtepumM3bgMVLX&#10;kxi6Xcd0OZAcad1BeSJiEXrh0kMjowb8zllLoi24/3YQqDgz7ywtZzmZzaLKkzObX0/JwcvI7jIi&#10;rCSoggfOenMT+pdxcKj3NVXq5WDhjhZa6cT1c1dD+yTMtK3hEUXlX/op6/mpr38AAAD//wMAUEsD&#10;BBQABgAIAAAAIQC6UXZj3gAAAAkBAAAPAAAAZHJzL2Rvd25yZXYueG1sTI9BT8MwDIXvSPyHyEhc&#10;EEsHLCul6YSQQHCDbYJr1nhtReKUJuvKv8ec4OZnPz1/r1xN3okRh9gF0jCfZSCQ6mA7ajRsN4+X&#10;OYiYDFnjAqGGb4ywqk5PSlPYcKQ3HNepERxCsTAa2pT6QspYt+hNnIUeiW/7MHiTWA6NtIM5crh3&#10;8irLlPSmI/7Qmh4fWqw/1wevIb95Hj/iy/Xre6327jZdLMenr0Hr87Pp/g5Ewin9meEXn9GhYqZd&#10;OJCNwrHOM+6SeJgrEGxYLhQvdhrUQoGsSvm/QfUDAAD//wMAUEsBAi0AFAAGAAgAAAAhALaDOJL+&#10;AAAA4QEAABMAAAAAAAAAAAAAAAAAAAAAAFtDb250ZW50X1R5cGVzXS54bWxQSwECLQAUAAYACAAA&#10;ACEAOP0h/9YAAACUAQAACwAAAAAAAAAAAAAAAAAvAQAAX3JlbHMvLnJlbHNQSwECLQAUAAYACAAA&#10;ACEAv6goXRcCAAAyBAAADgAAAAAAAAAAAAAAAAAuAgAAZHJzL2Uyb0RvYy54bWxQSwECLQAUAAYA&#10;CAAAACEAulF2Y94AAAAJAQAADwAAAAAAAAAAAAAAAABxBAAAZHJzL2Rvd25yZXYueG1sUEsFBgAA&#10;AAAEAAQA8wAAAHwFAAAAAA==&#10;">
                <v:textbox>
                  <w:txbxContent>
                    <w:p w14:paraId="18C41B96" w14:textId="77777777" w:rsidR="002A0043" w:rsidRDefault="00C8658A">
                      <w:r>
                        <w:t>Vicky Coates</w:t>
                      </w:r>
                      <w:r w:rsidR="00927995">
                        <w:tab/>
                      </w:r>
                    </w:p>
                  </w:txbxContent>
                </v:textbox>
              </v:shape>
            </w:pict>
          </mc:Fallback>
        </mc:AlternateContent>
      </w:r>
    </w:p>
    <w:p w14:paraId="7C2B3583" w14:textId="77777777" w:rsidR="002A0043" w:rsidRDefault="002A0043">
      <w:r>
        <w:t xml:space="preserve">             Name</w:t>
      </w:r>
    </w:p>
    <w:p w14:paraId="20B0E75D" w14:textId="77777777" w:rsidR="002A0043" w:rsidRDefault="002A0043"/>
    <w:p w14:paraId="3DA8AF88" w14:textId="620755D4" w:rsidR="002A0043" w:rsidRDefault="00212693">
      <w:r>
        <w:rPr>
          <w:noProof/>
          <w:sz w:val="20"/>
          <w:lang w:val="en-US"/>
        </w:rPr>
        <mc:AlternateContent>
          <mc:Choice Requires="wps">
            <w:drawing>
              <wp:anchor distT="0" distB="0" distL="114300" distR="114300" simplePos="0" relativeHeight="251656192" behindDoc="0" locked="0" layoutInCell="1" allowOverlap="1" wp14:anchorId="1E3E60A9" wp14:editId="23E34CD5">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11F0C0D7" w14:textId="77777777" w:rsidR="002A0043" w:rsidRDefault="00927995">
                            <w:r>
                              <w:t xml:space="preserve">Northern Ireland Assembly Commission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E60A9"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x/GQIAADIEAAAOAAAAZHJzL2Uyb0RvYy54bWysU9tu2zAMfR+wfxD0vtjxnK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Xy7zqxRNHG0v82yNcgjBisffxjr/TkBPglBSi02N6Ox45/zk+ugSgjlQst5LpaJi22qn&#10;LDkyHIB9PDP6T25Kk6Gk61W2mgj4K0Qaz58geulxkpXsS4rl4AlOrAi0vdV1lD2TapKxOqVnHgN1&#10;E4l+rEYi65Jm4W+gtYL6hMRamAYXFw2FDuwPSgYc2pK67wdmBSXqvcbmrJd5HqY8KvnqdYaKvbRU&#10;lxamOUKV1FMyiTs/bcbBWNl2GGkaBw032NBGRq6fsprTx8GM3ZqXKEz+pR69nlZ9+wAAAP//AwBQ&#10;SwMEFAAGAAgAAAAhAIZZfI/bAAAABwEAAA8AAABkcnMvZG93bnJldi54bWxMj8FOwzAQRO9I/IO1&#10;SFwQdSilmBCnQkggeoOC4OrG2yTCXgfbTcPfs5zgOJrVm7fVavJOjBhTH0jDxawAgdQE21Or4e31&#10;4VyBSNmQNS4QavjGBKv6+KgypQ0HesFxk1vBEEql0dDlPJRSpqZDb9IsDEjc7UL0JnOMrbTRHBju&#10;nZwXxVJ60xMvdGbA+w6bz83ea1CLp/EjrS+f35vlzt3ks+vx8StqfXoy3d2CyDjlv2P41Wd1qNlp&#10;G/Zkk3CcVcG/ZIaB4FrNFcethquFAllX8r9//QMAAP//AwBQSwECLQAUAAYACAAAACEAtoM4kv4A&#10;AADhAQAAEwAAAAAAAAAAAAAAAAAAAAAAW0NvbnRlbnRfVHlwZXNdLnhtbFBLAQItABQABgAIAAAA&#10;IQA4/SH/1gAAAJQBAAALAAAAAAAAAAAAAAAAAC8BAABfcmVscy8ucmVsc1BLAQItABQABgAIAAAA&#10;IQDmbjx/GQIAADIEAAAOAAAAAAAAAAAAAAAAAC4CAABkcnMvZTJvRG9jLnhtbFBLAQItABQABgAI&#10;AAAAIQCGWXyP2wAAAAcBAAAPAAAAAAAAAAAAAAAAAHMEAABkcnMvZG93bnJldi54bWxQSwUGAAAA&#10;AAQABADzAAAAewUAAAAA&#10;">
                <v:textbox>
                  <w:txbxContent>
                    <w:p w14:paraId="11F0C0D7" w14:textId="77777777" w:rsidR="002A0043" w:rsidRDefault="00927995">
                      <w:r>
                        <w:t xml:space="preserve">Northern Ireland Assembly Commission </w:t>
                      </w:r>
                    </w:p>
                  </w:txbxContent>
                </v:textbox>
              </v:shape>
            </w:pict>
          </mc:Fallback>
        </mc:AlternateContent>
      </w:r>
      <w:r w:rsidR="002A0043">
        <w:t xml:space="preserve">     Organisation/</w:t>
      </w:r>
    </w:p>
    <w:p w14:paraId="0B62B898" w14:textId="77777777" w:rsidR="002A0043" w:rsidRDefault="002A0043">
      <w:r>
        <w:t xml:space="preserve">        Department</w:t>
      </w:r>
    </w:p>
    <w:p w14:paraId="65505DEF" w14:textId="1B4F7AB3" w:rsidR="002A0043" w:rsidRDefault="00212693">
      <w:r>
        <w:rPr>
          <w:noProof/>
          <w:sz w:val="20"/>
          <w:lang w:val="en-US"/>
        </w:rPr>
        <mc:AlternateContent>
          <mc:Choice Requires="wps">
            <w:drawing>
              <wp:anchor distT="0" distB="0" distL="114300" distR="114300" simplePos="0" relativeHeight="251657216" behindDoc="0" locked="0" layoutInCell="1" allowOverlap="1" wp14:anchorId="5A0EEFB6" wp14:editId="36A60D0D">
                <wp:simplePos x="0" y="0"/>
                <wp:positionH relativeFrom="column">
                  <wp:posOffset>1143000</wp:posOffset>
                </wp:positionH>
                <wp:positionV relativeFrom="paragraph">
                  <wp:posOffset>111760</wp:posOffset>
                </wp:positionV>
                <wp:extent cx="4114800" cy="1000125"/>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000125"/>
                        </a:xfrm>
                        <a:prstGeom prst="rect">
                          <a:avLst/>
                        </a:prstGeom>
                        <a:solidFill>
                          <a:srgbClr val="FFFFFF"/>
                        </a:solidFill>
                        <a:ln w="9525">
                          <a:solidFill>
                            <a:srgbClr val="000000"/>
                          </a:solidFill>
                          <a:miter lim="800000"/>
                          <a:headEnd/>
                          <a:tailEnd/>
                        </a:ln>
                      </wps:spPr>
                      <wps:txbx>
                        <w:txbxContent>
                          <w:p w14:paraId="3CE0397A" w14:textId="77777777" w:rsidR="002A0043" w:rsidRPr="00927995" w:rsidRDefault="00927995">
                            <w:r w:rsidRPr="00927995">
                              <w:t>Parliament Buildings</w:t>
                            </w:r>
                            <w:r w:rsidRPr="00927995">
                              <w:br/>
                              <w:t>Ballymiscaw</w:t>
                            </w:r>
                            <w:r w:rsidRPr="00927995">
                              <w:br/>
                              <w:t>Stormont</w:t>
                            </w:r>
                            <w:r w:rsidRPr="00927995">
                              <w:br/>
                              <w:t>Belfast</w:t>
                            </w:r>
                            <w:r w:rsidRPr="00927995">
                              <w:br/>
                              <w:t>BT4 3XX</w:t>
                            </w:r>
                          </w:p>
                          <w:p w14:paraId="0109D73D"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EEFB6" id="Text Box 5" o:spid="_x0000_s1029" type="#_x0000_t202" style="position:absolute;margin-left:90pt;margin-top:8.8pt;width:324pt;height:7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pDGwIAADMEAAAOAAAAZHJzL2Uyb0RvYy54bWysU9tu2zAMfR+wfxD0vtjOkq014hRdugwD&#10;ugvQ7QMUWY6FyaJGKbG7ry8lu2l2wR6G6UEQRemQPDxcXQ2dYUeFXoOteDHLOVNWQq3tvuJfv2xf&#10;XHDmg7C1MGBVxe+V51fr589WvSvVHFowtUJGINaXvat4G4Irs8zLVnXCz8ApS84GsBOBTNxnNYqe&#10;0DuTzfP8VdYD1g5BKu/p9mZ08nXCbxolw6em8SowU3HKLaQd076Le7ZeiXKPwrVaTmmIf8iiE9pS&#10;0BPUjQiCHVD/BtVpieChCTMJXQZNo6VKNVA1Rf5LNXetcCrVQuR4d6LJ/z9Y+fF45z4jC8MbGKiB&#10;qQjvbkF+88zCphV2r64RoW+VqClwESnLeufL6Wuk2pc+guz6D1BTk8UhQAIaGuwiK1QnI3RqwP2J&#10;dDUEJulyURSLi5xcknxFnufFfJliiPLxu0Mf3inoWDxUHKmrCV4cb32I6Yjy8UmM5sHoequNSQbu&#10;dxuD7ChIAdu0JvSfnhnL+opfLin23yEoQVp/guh0ICkb3VWc6pkeiTLy9tbWSWhBaDOeKWVjJyIj&#10;dyOLYdgNTNcVfxkDRF53UN8TswijcmnS6NAC/uCsJ9VW3H8/CFScmfeWunNZLBZR5slYLF/PycBz&#10;z+7cI6wkqIoHzsbjJoyjcXCo9y1FGvVg4Zo62ujE9VNWU/qkzNSCaYqi9M/t9Opp1tcPAAAA//8D&#10;AFBLAwQUAAYACAAAACEAnEwZhN0AAAAKAQAADwAAAGRycy9kb3ducmV2LnhtbExPy07DMBC8I/EP&#10;1iJxQdRpgdSEOBVCAtEbFARXN94mEfY6xG4a/p7tCW47D83OlKvJOzHiELtAGuazDARSHWxHjYb3&#10;t8dLBSImQ9a4QKjhByOsqtOT0hQ2HOgVx01qBIdQLIyGNqW+kDLWLXoTZ6FHYm0XBm8Sw6GRdjAH&#10;DvdOLrIsl950xB9a0+NDi/XXZu81qOvn8TOur14+6nznbtPFcnz6HrQ+P5vu70AknNKfGY71uTpU&#10;3Gkb9mSjcIxVxlsSH8scBBvUQjGxPRI3c5BVKf9PqH4BAAD//wMAUEsBAi0AFAAGAAgAAAAhALaD&#10;OJL+AAAA4QEAABMAAAAAAAAAAAAAAAAAAAAAAFtDb250ZW50X1R5cGVzXS54bWxQSwECLQAUAAYA&#10;CAAAACEAOP0h/9YAAACUAQAACwAAAAAAAAAAAAAAAAAvAQAAX3JlbHMvLnJlbHNQSwECLQAUAAYA&#10;CAAAACEAjJY6QxsCAAAzBAAADgAAAAAAAAAAAAAAAAAuAgAAZHJzL2Uyb0RvYy54bWxQSwECLQAU&#10;AAYACAAAACEAnEwZhN0AAAAKAQAADwAAAAAAAAAAAAAAAAB1BAAAZHJzL2Rvd25yZXYueG1sUEsF&#10;BgAAAAAEAAQA8wAAAH8FAAAAAA==&#10;">
                <v:textbox>
                  <w:txbxContent>
                    <w:p w14:paraId="3CE0397A" w14:textId="77777777" w:rsidR="002A0043" w:rsidRPr="00927995" w:rsidRDefault="00927995">
                      <w:r w:rsidRPr="00927995">
                        <w:t>Parliament Buildings</w:t>
                      </w:r>
                      <w:r w:rsidRPr="00927995">
                        <w:br/>
                        <w:t>Ballymiscaw</w:t>
                      </w:r>
                      <w:r w:rsidRPr="00927995">
                        <w:br/>
                        <w:t>Stormont</w:t>
                      </w:r>
                      <w:r w:rsidRPr="00927995">
                        <w:br/>
                        <w:t>Belfast</w:t>
                      </w:r>
                      <w:r w:rsidRPr="00927995">
                        <w:br/>
                        <w:t>BT4 3XX</w:t>
                      </w:r>
                    </w:p>
                    <w:p w14:paraId="0109D73D" w14:textId="77777777" w:rsidR="002A0043" w:rsidRDefault="002A0043"/>
                  </w:txbxContent>
                </v:textbox>
              </v:shape>
            </w:pict>
          </mc:Fallback>
        </mc:AlternateContent>
      </w:r>
    </w:p>
    <w:p w14:paraId="573074F0" w14:textId="77777777" w:rsidR="002A0043" w:rsidRDefault="002A0043">
      <w:r>
        <w:t xml:space="preserve">              Address</w:t>
      </w:r>
    </w:p>
    <w:p w14:paraId="7902F03A" w14:textId="77777777" w:rsidR="002A0043" w:rsidRDefault="002A0043">
      <w:r>
        <w:t xml:space="preserve">       </w:t>
      </w:r>
    </w:p>
    <w:p w14:paraId="00C6E77F" w14:textId="77777777" w:rsidR="002A0043" w:rsidRDefault="002A0043"/>
    <w:p w14:paraId="69ABA184" w14:textId="77777777" w:rsidR="002A0043" w:rsidRDefault="002A0043"/>
    <w:p w14:paraId="78602F80" w14:textId="77777777" w:rsidR="002A0043" w:rsidRDefault="002A0043"/>
    <w:p w14:paraId="1D0B320B" w14:textId="77777777" w:rsidR="002A0043" w:rsidRDefault="002A0043"/>
    <w:p w14:paraId="518BA33E" w14:textId="2C022B92" w:rsidR="002A0043" w:rsidRDefault="00212693">
      <w:r>
        <w:rPr>
          <w:noProof/>
          <w:sz w:val="20"/>
          <w:lang w:val="en-US"/>
        </w:rPr>
        <mc:AlternateContent>
          <mc:Choice Requires="wps">
            <w:drawing>
              <wp:anchor distT="0" distB="0" distL="114300" distR="114300" simplePos="0" relativeHeight="251658240" behindDoc="0" locked="0" layoutInCell="1" allowOverlap="1" wp14:anchorId="0A0EFB6D" wp14:editId="6245D4D0">
                <wp:simplePos x="0" y="0"/>
                <wp:positionH relativeFrom="column">
                  <wp:posOffset>1143000</wp:posOffset>
                </wp:positionH>
                <wp:positionV relativeFrom="paragraph">
                  <wp:posOffset>28575</wp:posOffset>
                </wp:positionV>
                <wp:extent cx="1600200" cy="323850"/>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3850"/>
                        </a:xfrm>
                        <a:prstGeom prst="rect">
                          <a:avLst/>
                        </a:prstGeom>
                        <a:solidFill>
                          <a:srgbClr val="FFFFFF"/>
                        </a:solidFill>
                        <a:ln w="9525">
                          <a:solidFill>
                            <a:srgbClr val="000000"/>
                          </a:solidFill>
                          <a:miter lim="800000"/>
                          <a:headEnd/>
                          <a:tailEnd/>
                        </a:ln>
                      </wps:spPr>
                      <wps:txbx>
                        <w:txbxContent>
                          <w:p w14:paraId="2D452AF5" w14:textId="77777777" w:rsidR="002A0043" w:rsidRDefault="00927995">
                            <w:r>
                              <w:t>0</w:t>
                            </w:r>
                            <w:r w:rsidR="00C8658A">
                              <w:t>2890520325</w:t>
                            </w:r>
                          </w:p>
                          <w:p w14:paraId="518DD324"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EFB6D" id="Text Box 6" o:spid="_x0000_s1030" type="#_x0000_t202" style="position:absolute;margin-left:90pt;margin-top:2.25pt;width:126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jbGwIAADIEAAAOAAAAZHJzL2Uyb0RvYy54bWysU8tu2zAQvBfoPxC815IdO3UEy0Hq1EWB&#10;9AGk/QCKoiyiFJdd0pbSr8+SchwjbS9FdSC4WnJ2d2a4uh46ww4KvQZb8ukk50xZCbW2u5J//7Z9&#10;s+TMB2FrYcCqkj8oz6/Xr1+teleoGbRgaoWMQKwvelfyNgRXZJmXreqEn4BTlpINYCcChbjLahQ9&#10;oXcmm+X5ZdYD1g5BKu/p7+2Y5OuE3zRKhi9N41VgpuTUW0grprWKa7ZeiWKHwrVaHtsQ/9BFJ7Sl&#10;oieoWxEE26P+DarTEsFDEyYSugyaRkuVZqBppvmLae5b4VSahcjx7kST/3+w8vPh3n1FFoZ3MJCA&#10;aQjv7kD+8MzCphV2p24QoW+VqKnwNFKW9c4Xx6uRal/4CFL1n6AmkcU+QAIaGuwiKzQnI3QS4OFE&#10;uhoCk7HkZZ6TkpxJyl3MLpaLpEomiqfbDn34oKBjcVNyJFETujjc+RC7EcXTkVjMg9H1VhuTAtxV&#10;G4PsIMgA2/SlAV4cM5b1Jb9azBYjAX+FyNP3J4hOB3Ky0V3Jl6dDooi0vbd18lkQ2ox7atnYI4+R&#10;upHEMFQD03XJ57FApLWC+oGIRRiNSw+NNi3gL856Mm3J/c+9QMWZ+WhJnKvpfB5dnoL54u2MAjzP&#10;VOcZYSVBlTxwNm43YXwZe4d611Kl0Q4WbkjQRieun7s6tk/GTBIcH1F0/nmcTj0/9fUjAAAA//8D&#10;AFBLAwQUAAYACAAAACEAJR/neN4AAAAIAQAADwAAAGRycy9kb3ducmV2LnhtbEyPwU7DMBBE70j8&#10;g7VIXFDr0CYlhDgVQgLRG7QIrm68TSLidbDdNPw9ywmOT7OafVOuJ9uLEX3oHCm4nicgkGpnOmoU&#10;vO0eZzmIEDUZ3TtCBd8YYF2dn5W6MO5ErzhuYyO4hEKhFbQxDoWUoW7R6jB3AxJnB+etjoy+kcbr&#10;E5fbXi6SZCWt7og/tHrAhxbrz+3RKsjT5/EjbJYv7/Xq0N/Gq5vx6csrdXkx3d+BiDjFv2P41Wd1&#10;qNhp745kguiZ84S3RAVpBoLzdLlg3ivIsgxkVcr/A6ofAAAA//8DAFBLAQItABQABgAIAAAAIQC2&#10;gziS/gAAAOEBAAATAAAAAAAAAAAAAAAAAAAAAABbQ29udGVudF9UeXBlc10ueG1sUEsBAi0AFAAG&#10;AAgAAAAhADj9If/WAAAAlAEAAAsAAAAAAAAAAAAAAAAALwEAAF9yZWxzLy5yZWxzUEsBAi0AFAAG&#10;AAgAAAAhAPX7mNsbAgAAMgQAAA4AAAAAAAAAAAAAAAAALgIAAGRycy9lMm9Eb2MueG1sUEsBAi0A&#10;FAAGAAgAAAAhACUf53jeAAAACAEAAA8AAAAAAAAAAAAAAAAAdQQAAGRycy9kb3ducmV2LnhtbFBL&#10;BQYAAAAABAAEAPMAAACABQAAAAA=&#10;">
                <v:textbox>
                  <w:txbxContent>
                    <w:p w14:paraId="2D452AF5" w14:textId="77777777" w:rsidR="002A0043" w:rsidRDefault="00927995">
                      <w:r>
                        <w:t>0</w:t>
                      </w:r>
                      <w:r w:rsidR="00C8658A">
                        <w:t>2890520325</w:t>
                      </w:r>
                    </w:p>
                    <w:p w14:paraId="518DD324" w14:textId="77777777" w:rsidR="002A0043" w:rsidRDefault="002A0043"/>
                  </w:txbxContent>
                </v:textbox>
              </v:shape>
            </w:pict>
          </mc:Fallback>
        </mc:AlternateContent>
      </w:r>
      <w:r>
        <w:rPr>
          <w:noProof/>
          <w:sz w:val="20"/>
          <w:lang w:val="en-US"/>
        </w:rPr>
        <mc:AlternateContent>
          <mc:Choice Requires="wps">
            <w:drawing>
              <wp:anchor distT="0" distB="0" distL="114300" distR="114300" simplePos="0" relativeHeight="251659264" behindDoc="0" locked="0" layoutInCell="1" allowOverlap="1" wp14:anchorId="7BD0440F" wp14:editId="613CD915">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531A3808"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0440F"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GAIAADI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pquSL2KBSOsOqiMRizAKlx4aGS3gd856Em3J/be9QMWZeWdpOTez+TyqPDnzxXVODl5GdpcR&#10;YSVBlTxwNpqbML6MvUPdtFRplIOFO1porRPXz12d2idhpm2dHlFU/qWfsp6f+voHAAAA//8DAFBL&#10;AwQUAAYACAAAACEAN2pdmt0AAAAIAQAADwAAAGRycy9kb3ducmV2LnhtbEyPwU7DMBBE70j8g7VI&#10;XBB1KE0JIU6FkED0BgXB1Y23SYS9Drabhr9ne4Lj06xm31SryVkxYoi9JwVXswwEUuNNT62C97fH&#10;ywJETJqMtp5QwQ9GWNWnJ5UujT/QK46b1AouoVhqBV1KQyllbDp0Os78gMTZzgenE2NopQn6wOXO&#10;ynmWLaXTPfGHTg/40GHztdk7BcXiefyM6+uXj2a5s7fp4mZ8+g5KnZ9N93cgEk7p7xiO+qwONTtt&#10;/Z5MFFZBnhe8JSlY5CA4L+ZH3jJnOci6kv8H1L8AAAD//wMAUEsBAi0AFAAGAAgAAAAhALaDOJL+&#10;AAAA4QEAABMAAAAAAAAAAAAAAAAAAAAAAFtDb250ZW50X1R5cGVzXS54bWxQSwECLQAUAAYACAAA&#10;ACEAOP0h/9YAAACUAQAACwAAAAAAAAAAAAAAAAAvAQAAX3JlbHMvLnJlbHNQSwECLQAUAAYACAAA&#10;ACEAv3Pj8RgCAAAyBAAADgAAAAAAAAAAAAAAAAAuAgAAZHJzL2Uyb0RvYy54bWxQSwECLQAUAAYA&#10;CAAAACEAN2pdmt0AAAAIAQAADwAAAAAAAAAAAAAAAAByBAAAZHJzL2Rvd25yZXYueG1sUEsFBgAA&#10;AAAEAAQA8wAAAHwFAAAAAA==&#10;">
                <v:textbox>
                  <w:txbxContent>
                    <w:p w14:paraId="531A3808" w14:textId="77777777" w:rsidR="002A0043" w:rsidRDefault="002A0043"/>
                  </w:txbxContent>
                </v:textbox>
              </v:shape>
            </w:pict>
          </mc:Fallback>
        </mc:AlternateContent>
      </w:r>
      <w:r w:rsidR="002A0043">
        <w:t xml:space="preserve">         Telephone                                               Fax number</w:t>
      </w:r>
    </w:p>
    <w:p w14:paraId="750253CB" w14:textId="77777777" w:rsidR="002A0043" w:rsidRDefault="002A0043">
      <w:r>
        <w:t xml:space="preserve">             Number</w:t>
      </w:r>
    </w:p>
    <w:p w14:paraId="75557D84" w14:textId="0781FB13" w:rsidR="002A0043" w:rsidRDefault="00212693">
      <w:r>
        <w:rPr>
          <w:noProof/>
          <w:sz w:val="20"/>
          <w:lang w:val="en-US"/>
        </w:rPr>
        <mc:AlternateContent>
          <mc:Choice Requires="wps">
            <w:drawing>
              <wp:anchor distT="0" distB="0" distL="114300" distR="114300" simplePos="0" relativeHeight="251660288" behindDoc="0" locked="0" layoutInCell="1" allowOverlap="1" wp14:anchorId="7FCFEDE1" wp14:editId="169905D8">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6675B684" w14:textId="77777777" w:rsidR="002A0043" w:rsidRDefault="00C8658A">
                            <w:pPr>
                              <w:rPr>
                                <w:rFonts w:ascii="Arial" w:hAnsi="Arial" w:cs="Arial"/>
                              </w:rPr>
                            </w:pPr>
                            <w:r>
                              <w:rPr>
                                <w:rFonts w:ascii="Arial" w:hAnsi="Arial" w:cs="Arial"/>
                              </w:rPr>
                              <w:t>Vicky.coates</w:t>
                            </w:r>
                            <w:r w:rsidR="00927995">
                              <w:rPr>
                                <w:rFonts w:ascii="Arial" w:hAnsi="Arial" w:cs="Arial"/>
                              </w:rPr>
                              <w:t>@niassembly.gov.uk</w:t>
                            </w:r>
                          </w:p>
                          <w:p w14:paraId="4CE7D299"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FEDE1"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wfGgIAADIEAAAOAAAAZHJzL2Uyb0RvYy54bWysU9tu2zAMfR+wfxD0vjjxkrYx4hRdugwD&#10;ugvQ7QNkWY6FyaJGKbG7ry8lp2l2exmmB4EUqUPykFxdD51hB4Vegy35bDLlTFkJtba7kn/9sn11&#10;xZkPwtbCgFUlf1CeX69fvlj1rlA5tGBqhYxArC96V/I2BFdkmZet6oSfgFOWjA1gJwKpuMtqFD2h&#10;dybLp9OLrAesHYJU3tPr7Wjk64TfNEqGT03jVWCm5JRbSDemu4p3tl6JYofCtVoe0xD/kEUntKWg&#10;J6hbEQTbo/4NqtMSwUMTJhK6DJpGS5VqoGpm01+quW+FU6kWIse7E03+/8HKj4d79xlZGN7AQA1M&#10;RXh3B/KbZxY2rbA7dYMIfatETYFnkbKsd744fo1U+8JHkKr/ADU1WewDJKChwS6yQnUyQqcGPJxI&#10;V0Ngkh7z5eXsakomSbbX83xJcgwhiqffDn14p6BjUSg5UlMTujjc+TC6PrnEYB6MrrfamKTgrtoY&#10;ZAdBA7BN54j+k5uxrC/5cpEvRgL+CjFN508QnQ40yUZ3Jady6EQnUUTa3to6yUFoM8pUnbFHHiN1&#10;I4lhqAam65JfxL+R1grqByIWYRxcWjQSWsAfnPU0tCX33/cCFWfmvaXmLGfzeZzypMwXlzkpeG6p&#10;zi3CSoIqeeBsFDdh3Iy9Q71rKdI4DhZuqKGNTlw/Z3VMnwYzdeu4RHHyz/Xk9bzq60cAAAD//wMA&#10;UEsDBBQABgAIAAAAIQBxD5p13wAAAAkBAAAPAAAAZHJzL2Rvd25yZXYueG1sTI/BTsMwEETvSPyD&#10;tUhcEHXalDSEOBVCAsEN2gqubrxNIuJ1sN00/D3LCY4zO5p9U64n24sRfegcKZjPEhBItTMdNQp2&#10;28frHESImozuHaGCbwywrs7PSl0Yd6I3HDexEVxCodAK2hiHQspQt2h1mLkBiW8H562OLH0jjdcn&#10;Lre9XCRJJq3uiD+0esCHFuvPzdEqyJfP40d4SV/f6+zQ38ar1fj05ZW6vJju70BEnOJfGH7xGR0q&#10;Ztq7I5kgetZ5wluigsU8BcGBbJmzsVewuklBVqX8v6D6AQAA//8DAFBLAQItABQABgAIAAAAIQC2&#10;gziS/gAAAOEBAAATAAAAAAAAAAAAAAAAAAAAAABbQ29udGVudF9UeXBlc10ueG1sUEsBAi0AFAAG&#10;AAgAAAAhADj9If/WAAAAlAEAAAsAAAAAAAAAAAAAAAAALwEAAF9yZWxzLy5yZWxzUEsBAi0AFAAG&#10;AAgAAAAhAGrhXB8aAgAAMgQAAA4AAAAAAAAAAAAAAAAALgIAAGRycy9lMm9Eb2MueG1sUEsBAi0A&#10;FAAGAAgAAAAhAHEPmnXfAAAACQEAAA8AAAAAAAAAAAAAAAAAdAQAAGRycy9kb3ducmV2LnhtbFBL&#10;BQYAAAAABAAEAPMAAACABQAAAAA=&#10;">
                <v:textbox>
                  <w:txbxContent>
                    <w:p w14:paraId="6675B684" w14:textId="77777777" w:rsidR="002A0043" w:rsidRDefault="00C8658A">
                      <w:pPr>
                        <w:rPr>
                          <w:rFonts w:ascii="Arial" w:hAnsi="Arial" w:cs="Arial"/>
                        </w:rPr>
                      </w:pPr>
                      <w:r>
                        <w:rPr>
                          <w:rFonts w:ascii="Arial" w:hAnsi="Arial" w:cs="Arial"/>
                        </w:rPr>
                        <w:t>Vicky.coates</w:t>
                      </w:r>
                      <w:r w:rsidR="00927995">
                        <w:rPr>
                          <w:rFonts w:ascii="Arial" w:hAnsi="Arial" w:cs="Arial"/>
                        </w:rPr>
                        <w:t>@niassembly.gov.uk</w:t>
                      </w:r>
                    </w:p>
                    <w:p w14:paraId="4CE7D299" w14:textId="77777777" w:rsidR="002A0043" w:rsidRDefault="002A0043"/>
                  </w:txbxContent>
                </v:textbox>
              </v:shape>
            </w:pict>
          </mc:Fallback>
        </mc:AlternateContent>
      </w:r>
      <w:r w:rsidR="002A0043">
        <w:t xml:space="preserve">               </w:t>
      </w:r>
    </w:p>
    <w:p w14:paraId="6BBD2B02" w14:textId="77777777" w:rsidR="002A0043" w:rsidRDefault="002A0043">
      <w:r>
        <w:t xml:space="preserve">               E-mail</w:t>
      </w:r>
    </w:p>
    <w:p w14:paraId="5327E7E2" w14:textId="77777777" w:rsidR="002A0043" w:rsidRDefault="002A0043"/>
    <w:p w14:paraId="3CF7A231" w14:textId="77777777" w:rsidR="002A0043" w:rsidRDefault="002A0043"/>
    <w:p w14:paraId="03160A85" w14:textId="7D5BC831" w:rsidR="002A0043" w:rsidRDefault="00212693">
      <w:r>
        <w:rPr>
          <w:noProof/>
          <w:sz w:val="20"/>
          <w:lang w:val="en-US"/>
        </w:rPr>
        <mc:AlternateContent>
          <mc:Choice Requires="wps">
            <w:drawing>
              <wp:anchor distT="0" distB="0" distL="114300" distR="114300" simplePos="0" relativeHeight="251661312" behindDoc="0" locked="0" layoutInCell="1" allowOverlap="1" wp14:anchorId="66E5C972" wp14:editId="2CCE31DD">
                <wp:simplePos x="0" y="0"/>
                <wp:positionH relativeFrom="column">
                  <wp:posOffset>1485900</wp:posOffset>
                </wp:positionH>
                <wp:positionV relativeFrom="paragraph">
                  <wp:posOffset>5715</wp:posOffset>
                </wp:positionV>
                <wp:extent cx="3429000" cy="2656205"/>
                <wp:effectExtent l="9525" t="5715" r="9525" b="508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656205"/>
                        </a:xfrm>
                        <a:prstGeom prst="rect">
                          <a:avLst/>
                        </a:prstGeom>
                        <a:solidFill>
                          <a:srgbClr val="FFFFFF"/>
                        </a:solidFill>
                        <a:ln w="9525">
                          <a:solidFill>
                            <a:srgbClr val="000000"/>
                          </a:solidFill>
                          <a:miter lim="800000"/>
                          <a:headEnd/>
                          <a:tailEnd/>
                        </a:ln>
                      </wps:spPr>
                      <wps:txbx>
                        <w:txbxContent>
                          <w:p w14:paraId="7EE1D4D0" w14:textId="544529C1" w:rsidR="00927995" w:rsidRDefault="000A09E6" w:rsidP="00927995">
                            <w:r w:rsidRPr="00FA10C3">
                              <w:rPr>
                                <w:b/>
                                <w:bCs/>
                              </w:rPr>
                              <w:t>Legal Advis</w:t>
                            </w:r>
                            <w:r w:rsidR="00DD393E" w:rsidRPr="00FA10C3">
                              <w:rPr>
                                <w:b/>
                                <w:bCs/>
                              </w:rPr>
                              <w:t>e</w:t>
                            </w:r>
                            <w:r w:rsidRPr="00FA10C3">
                              <w:rPr>
                                <w:b/>
                                <w:bCs/>
                              </w:rPr>
                              <w:t>r x3 posts</w:t>
                            </w:r>
                            <w:r w:rsidR="00927995">
                              <w:t xml:space="preserve"> – Assembly Grade </w:t>
                            </w:r>
                            <w:r>
                              <w:t>4.</w:t>
                            </w:r>
                          </w:p>
                          <w:p w14:paraId="38AE3576" w14:textId="77777777" w:rsidR="000A09E6" w:rsidRDefault="000A09E6" w:rsidP="00927995"/>
                          <w:p w14:paraId="0E45BA20" w14:textId="7C5FC420" w:rsidR="002A0043" w:rsidRDefault="00927995" w:rsidP="00927995">
                            <w:r>
                              <w:t xml:space="preserve">Secondment Opportunity – </w:t>
                            </w:r>
                            <w:r w:rsidR="000A09E6">
                              <w:t xml:space="preserve">x3 posts </w:t>
                            </w:r>
                            <w:r>
                              <w:t xml:space="preserve">to expire </w:t>
                            </w:r>
                            <w:r w:rsidR="000A09E6">
                              <w:t>12</w:t>
                            </w:r>
                            <w:r w:rsidR="003C16FB">
                              <w:t xml:space="preserve"> </w:t>
                            </w:r>
                            <w:r w:rsidR="000A09E6">
                              <w:t>months from start date (with possibility of an agreed extension).</w:t>
                            </w:r>
                          </w:p>
                          <w:p w14:paraId="24021154" w14:textId="77777777" w:rsidR="00740292" w:rsidRDefault="00740292" w:rsidP="00927995"/>
                          <w:p w14:paraId="7E5F83BA" w14:textId="2A9EE5DE" w:rsidR="00740292" w:rsidRDefault="00740292" w:rsidP="00740292">
                            <w:r>
                              <w:t xml:space="preserve">The </w:t>
                            </w:r>
                            <w:r w:rsidR="00DD393E" w:rsidRPr="00DD393E">
                              <w:t>Legal Adviser</w:t>
                            </w:r>
                            <w:r>
                              <w:t xml:space="preserve"> will work 37 hours per week</w:t>
                            </w:r>
                            <w:r w:rsidR="000A09E6">
                              <w:t>.</w:t>
                            </w:r>
                          </w:p>
                          <w:p w14:paraId="314D69F6" w14:textId="77777777" w:rsidR="00740292" w:rsidRDefault="00740292" w:rsidP="00740292"/>
                          <w:p w14:paraId="01E6D1B8" w14:textId="77DA1603" w:rsidR="000A09E6" w:rsidRDefault="000A09E6" w:rsidP="00740292">
                            <w:r>
                              <w:t>Flexi</w:t>
                            </w:r>
                            <w:r w:rsidR="00210013">
                              <w:t>-</w:t>
                            </w:r>
                            <w:r>
                              <w:t xml:space="preserve">time </w:t>
                            </w:r>
                            <w:r w:rsidR="00210013">
                              <w:t xml:space="preserve">working is </w:t>
                            </w:r>
                            <w:r>
                              <w:t>available.</w:t>
                            </w:r>
                          </w:p>
                          <w:p w14:paraId="0F084109" w14:textId="77777777" w:rsidR="000A09E6" w:rsidRDefault="000A09E6" w:rsidP="00740292"/>
                          <w:p w14:paraId="4AB3AACC" w14:textId="453AC08F" w:rsidR="00740292" w:rsidRDefault="000A09E6" w:rsidP="00740292">
                            <w:r>
                              <w:t xml:space="preserve">Hybrid working </w:t>
                            </w:r>
                            <w:r w:rsidR="00210013">
                              <w:t xml:space="preserve">is </w:t>
                            </w:r>
                            <w:r>
                              <w:t xml:space="preserve">available with </w:t>
                            </w:r>
                            <w:r w:rsidR="00210013">
                              <w:t xml:space="preserve">up to 2 </w:t>
                            </w:r>
                            <w:r>
                              <w:t xml:space="preserve">days working from home </w:t>
                            </w:r>
                            <w:r w:rsidR="00210013">
                              <w:t xml:space="preserve">each week </w:t>
                            </w:r>
                            <w:r>
                              <w:t>depend</w:t>
                            </w:r>
                            <w:r w:rsidR="00210013">
                              <w:t>ing</w:t>
                            </w:r>
                            <w:r>
                              <w:t xml:space="preserve"> on operational need.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5C972" id="Text Box 18" o:spid="_x0000_s1033" type="#_x0000_t202" style="position:absolute;margin-left:117pt;margin-top:.45pt;width:270pt;height:20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VNHwIAADMEAAAOAAAAZHJzL2Uyb0RvYy54bWysU8tu2zAQvBfoPxC815JV24kFy0Hq1EWB&#10;9AGk/QCKoiSiFJclaUvu12dJKY7TopeiOhBcLTk7Ozvc3AydIkdhnQRd0PkspURoDpXUTUG/f9u/&#10;uabEeaYrpkCLgp6Eozfb1682vclFBi2oSliCINrlvSlo673Jk8TxVnTMzcAIjckabMc8hrZJKst6&#10;RO9UkqXpKunBVsYCF87h37sxSbcRv64F91/q2glPVEGRm4+rjWsZ1mS7YXljmWkln2iwf2DRMamx&#10;6BnqjnlGDlb+AdVJbsFB7WccugTqWnIRe8Bu5ulv3Ty0zIjYC4rjzFkm9/9g+efjg/lqiR/ewYAD&#10;jE04cw/8hyMadi3Tjbi1FvpWsAoLz4NkSW9cPl0NUrvcBZCy/wQVDpkdPESgobZdUAX7JIiOAzid&#10;RReDJxx/vl1k6zTFFMdctlqusnQZa7D86bqxzn8Q0JGwKajFqUZ4drx3PtBh+dORUM2BktVeKhUD&#10;25Q7ZcmRoQP28ZvQXxxTmvQFXS+z5ajAXyGQamA7Vn0B0UmPVlayK+j1+RDLg27vdRWN5plU4x4p&#10;Kz0JGbQbVfRDORBZFfQqFAi6llCdUFkLo3PxpeGmBfuLkh5dW1D388CsoER91Did9XyxCDaPwWJ5&#10;lWFgLzPlZYZpjlAF9ZSM250fn8bBWNm0WGn0g4ZbnGgto9bPrCb66Mw4gukVBetfxvHU81vfPgIA&#10;AP//AwBQSwMEFAAGAAgAAAAhAGgXLXfeAAAACAEAAA8AAABkcnMvZG93bnJldi54bWxMj81OwzAQ&#10;hO9IvIO1SFwQdZpGTROyqRASCG6lVOXqxtskwj/BdtPw9rgnOI5mNPNNtZ60YiM531uDMJ8lwMg0&#10;VvamRdh9PN+vgPkgjBTKGkL4IQ/r+vqqEqW0Z/NO4za0LJYYXwqELoSh5Nw3HWnhZ3YgE72jdVqE&#10;KF3LpRPnWK4VT5NkybXoTVzoxEBPHTVf25NGWGWv46d/W2z2zfKoinCXjy/fDvH2Znp8ABZoCn9h&#10;uOBHdKgj08GejPRMIaSLLH4JCAWwaOf5RR4QsnmRAq8r/v9A/QsAAP//AwBQSwECLQAUAAYACAAA&#10;ACEAtoM4kv4AAADhAQAAEwAAAAAAAAAAAAAAAAAAAAAAW0NvbnRlbnRfVHlwZXNdLnhtbFBLAQIt&#10;ABQABgAIAAAAIQA4/SH/1gAAAJQBAAALAAAAAAAAAAAAAAAAAC8BAABfcmVscy8ucmVsc1BLAQIt&#10;ABQABgAIAAAAIQDcavVNHwIAADMEAAAOAAAAAAAAAAAAAAAAAC4CAABkcnMvZTJvRG9jLnhtbFBL&#10;AQItABQABgAIAAAAIQBoFy133gAAAAgBAAAPAAAAAAAAAAAAAAAAAHkEAABkcnMvZG93bnJldi54&#10;bWxQSwUGAAAAAAQABADzAAAAhAUAAAAA&#10;">
                <v:textbox>
                  <w:txbxContent>
                    <w:p w14:paraId="7EE1D4D0" w14:textId="544529C1" w:rsidR="00927995" w:rsidRDefault="000A09E6" w:rsidP="00927995">
                      <w:r w:rsidRPr="00FA10C3">
                        <w:rPr>
                          <w:b/>
                          <w:bCs/>
                        </w:rPr>
                        <w:t>Legal Advis</w:t>
                      </w:r>
                      <w:r w:rsidR="00DD393E" w:rsidRPr="00FA10C3">
                        <w:rPr>
                          <w:b/>
                          <w:bCs/>
                        </w:rPr>
                        <w:t>e</w:t>
                      </w:r>
                      <w:r w:rsidRPr="00FA10C3">
                        <w:rPr>
                          <w:b/>
                          <w:bCs/>
                        </w:rPr>
                        <w:t>r x3 posts</w:t>
                      </w:r>
                      <w:r w:rsidR="00927995">
                        <w:t xml:space="preserve"> – Assembly Grade </w:t>
                      </w:r>
                      <w:r>
                        <w:t>4.</w:t>
                      </w:r>
                    </w:p>
                    <w:p w14:paraId="38AE3576" w14:textId="77777777" w:rsidR="000A09E6" w:rsidRDefault="000A09E6" w:rsidP="00927995"/>
                    <w:p w14:paraId="0E45BA20" w14:textId="7C5FC420" w:rsidR="002A0043" w:rsidRDefault="00927995" w:rsidP="00927995">
                      <w:r>
                        <w:t xml:space="preserve">Secondment Opportunity – </w:t>
                      </w:r>
                      <w:r w:rsidR="000A09E6">
                        <w:t xml:space="preserve">x3 posts </w:t>
                      </w:r>
                      <w:r>
                        <w:t xml:space="preserve">to expire </w:t>
                      </w:r>
                      <w:r w:rsidR="000A09E6">
                        <w:t>12</w:t>
                      </w:r>
                      <w:r w:rsidR="003C16FB">
                        <w:t xml:space="preserve"> </w:t>
                      </w:r>
                      <w:r w:rsidR="000A09E6">
                        <w:t>months from start date (with possibility of an agreed extension).</w:t>
                      </w:r>
                    </w:p>
                    <w:p w14:paraId="24021154" w14:textId="77777777" w:rsidR="00740292" w:rsidRDefault="00740292" w:rsidP="00927995"/>
                    <w:p w14:paraId="7E5F83BA" w14:textId="2A9EE5DE" w:rsidR="00740292" w:rsidRDefault="00740292" w:rsidP="00740292">
                      <w:r>
                        <w:t xml:space="preserve">The </w:t>
                      </w:r>
                      <w:r w:rsidR="00DD393E" w:rsidRPr="00DD393E">
                        <w:t>Legal Adviser</w:t>
                      </w:r>
                      <w:r>
                        <w:t xml:space="preserve"> will work 37 hours per week</w:t>
                      </w:r>
                      <w:r w:rsidR="000A09E6">
                        <w:t>.</w:t>
                      </w:r>
                    </w:p>
                    <w:p w14:paraId="314D69F6" w14:textId="77777777" w:rsidR="00740292" w:rsidRDefault="00740292" w:rsidP="00740292"/>
                    <w:p w14:paraId="01E6D1B8" w14:textId="77DA1603" w:rsidR="000A09E6" w:rsidRDefault="000A09E6" w:rsidP="00740292">
                      <w:r>
                        <w:t>Flexi</w:t>
                      </w:r>
                      <w:r w:rsidR="00210013">
                        <w:t>-</w:t>
                      </w:r>
                      <w:r>
                        <w:t xml:space="preserve">time </w:t>
                      </w:r>
                      <w:r w:rsidR="00210013">
                        <w:t xml:space="preserve">working is </w:t>
                      </w:r>
                      <w:r>
                        <w:t>available.</w:t>
                      </w:r>
                    </w:p>
                    <w:p w14:paraId="0F084109" w14:textId="77777777" w:rsidR="000A09E6" w:rsidRDefault="000A09E6" w:rsidP="00740292"/>
                    <w:p w14:paraId="4AB3AACC" w14:textId="453AC08F" w:rsidR="00740292" w:rsidRDefault="000A09E6" w:rsidP="00740292">
                      <w:r>
                        <w:t xml:space="preserve">Hybrid working </w:t>
                      </w:r>
                      <w:r w:rsidR="00210013">
                        <w:t xml:space="preserve">is </w:t>
                      </w:r>
                      <w:r>
                        <w:t xml:space="preserve">available with </w:t>
                      </w:r>
                      <w:r w:rsidR="00210013">
                        <w:t xml:space="preserve">up to 2 </w:t>
                      </w:r>
                      <w:r>
                        <w:t xml:space="preserve">days working from home </w:t>
                      </w:r>
                      <w:r w:rsidR="00210013">
                        <w:t xml:space="preserve">each week </w:t>
                      </w:r>
                      <w:r>
                        <w:t>depend</w:t>
                      </w:r>
                      <w:r w:rsidR="00210013">
                        <w:t>ing</w:t>
                      </w:r>
                      <w:r>
                        <w:t xml:space="preserve"> on operational need. </w:t>
                      </w:r>
                    </w:p>
                  </w:txbxContent>
                </v:textbox>
              </v:shape>
            </w:pict>
          </mc:Fallback>
        </mc:AlternateContent>
      </w:r>
      <w:r w:rsidR="002A0043">
        <w:t xml:space="preserve">Type of </w:t>
      </w:r>
      <w:smartTag w:uri="urn:schemas-microsoft-com:office:smarttags" w:element="place">
        <w:r w:rsidR="002A0043">
          <w:t>Opportunity</w:t>
        </w:r>
      </w:smartTag>
    </w:p>
    <w:p w14:paraId="7F9E4630" w14:textId="77777777" w:rsidR="002A0043" w:rsidRDefault="002A0043"/>
    <w:p w14:paraId="75F79047" w14:textId="77777777" w:rsidR="00927995" w:rsidRDefault="00927995">
      <w:pPr>
        <w:rPr>
          <w:b/>
          <w:bCs/>
        </w:rPr>
      </w:pPr>
    </w:p>
    <w:p w14:paraId="3566F9D7" w14:textId="77777777" w:rsidR="00927995" w:rsidRDefault="00927995">
      <w:pPr>
        <w:rPr>
          <w:b/>
          <w:bCs/>
        </w:rPr>
      </w:pPr>
    </w:p>
    <w:p w14:paraId="4A8B854C" w14:textId="77777777" w:rsidR="00927995" w:rsidRDefault="00927995">
      <w:pPr>
        <w:rPr>
          <w:b/>
          <w:bCs/>
        </w:rPr>
      </w:pPr>
    </w:p>
    <w:p w14:paraId="6585866E" w14:textId="77777777" w:rsidR="00927995" w:rsidRDefault="00927995">
      <w:pPr>
        <w:rPr>
          <w:b/>
          <w:bCs/>
        </w:rPr>
      </w:pPr>
    </w:p>
    <w:p w14:paraId="4E831149" w14:textId="77777777" w:rsidR="00927995" w:rsidRDefault="00927995">
      <w:pPr>
        <w:rPr>
          <w:b/>
          <w:bCs/>
        </w:rPr>
      </w:pPr>
    </w:p>
    <w:p w14:paraId="153B09DE" w14:textId="77777777" w:rsidR="00740292" w:rsidRDefault="00740292">
      <w:pPr>
        <w:rPr>
          <w:b/>
          <w:bCs/>
        </w:rPr>
      </w:pPr>
    </w:p>
    <w:p w14:paraId="14F65627" w14:textId="77777777" w:rsidR="00740292" w:rsidRDefault="00740292">
      <w:pPr>
        <w:rPr>
          <w:b/>
          <w:bCs/>
        </w:rPr>
      </w:pPr>
    </w:p>
    <w:p w14:paraId="4953DB1A" w14:textId="77777777" w:rsidR="00740292" w:rsidRDefault="00740292">
      <w:pPr>
        <w:rPr>
          <w:b/>
          <w:bCs/>
        </w:rPr>
      </w:pPr>
    </w:p>
    <w:p w14:paraId="3109527B" w14:textId="77777777" w:rsidR="00740292" w:rsidRDefault="00740292">
      <w:pPr>
        <w:rPr>
          <w:b/>
          <w:bCs/>
        </w:rPr>
      </w:pPr>
    </w:p>
    <w:p w14:paraId="4DAE10F3" w14:textId="77777777" w:rsidR="00740292" w:rsidRDefault="00740292">
      <w:pPr>
        <w:rPr>
          <w:b/>
          <w:bCs/>
        </w:rPr>
      </w:pPr>
    </w:p>
    <w:p w14:paraId="29CD1312" w14:textId="77777777" w:rsidR="00740292" w:rsidRDefault="00740292">
      <w:pPr>
        <w:rPr>
          <w:b/>
          <w:bCs/>
        </w:rPr>
      </w:pPr>
    </w:p>
    <w:p w14:paraId="3B615662" w14:textId="77777777" w:rsidR="00740292" w:rsidRDefault="00740292">
      <w:pPr>
        <w:rPr>
          <w:b/>
          <w:bCs/>
        </w:rPr>
      </w:pPr>
    </w:p>
    <w:p w14:paraId="203BB3F6" w14:textId="77777777" w:rsidR="00740292" w:rsidRDefault="00740292">
      <w:pPr>
        <w:rPr>
          <w:b/>
          <w:bCs/>
        </w:rPr>
      </w:pPr>
    </w:p>
    <w:p w14:paraId="2D73AD59" w14:textId="77777777" w:rsidR="00740292" w:rsidRDefault="00740292">
      <w:pPr>
        <w:rPr>
          <w:b/>
          <w:bCs/>
        </w:rPr>
      </w:pPr>
    </w:p>
    <w:p w14:paraId="49CE0606" w14:textId="77777777" w:rsidR="00740292" w:rsidRDefault="00740292">
      <w:pPr>
        <w:rPr>
          <w:b/>
          <w:bCs/>
        </w:rPr>
      </w:pPr>
    </w:p>
    <w:p w14:paraId="7FC9F416" w14:textId="77777777" w:rsidR="00740292" w:rsidRDefault="00740292">
      <w:pPr>
        <w:rPr>
          <w:b/>
          <w:bCs/>
        </w:rPr>
      </w:pPr>
    </w:p>
    <w:p w14:paraId="01A5DD04" w14:textId="77777777" w:rsidR="00740292" w:rsidRDefault="00740292">
      <w:pPr>
        <w:rPr>
          <w:b/>
          <w:bCs/>
        </w:rPr>
      </w:pPr>
    </w:p>
    <w:p w14:paraId="531CA104" w14:textId="77777777" w:rsidR="00740292" w:rsidRDefault="00740292">
      <w:pPr>
        <w:rPr>
          <w:b/>
          <w:bCs/>
        </w:rPr>
      </w:pPr>
    </w:p>
    <w:p w14:paraId="0C5A09FF" w14:textId="77777777" w:rsidR="00740292" w:rsidRDefault="00740292">
      <w:pPr>
        <w:rPr>
          <w:b/>
          <w:bCs/>
        </w:rPr>
      </w:pPr>
    </w:p>
    <w:p w14:paraId="753E3E05" w14:textId="77777777" w:rsidR="00740292" w:rsidRDefault="00740292">
      <w:pPr>
        <w:rPr>
          <w:b/>
          <w:bCs/>
        </w:rPr>
      </w:pPr>
    </w:p>
    <w:p w14:paraId="6FDE4378" w14:textId="77777777" w:rsidR="00740292" w:rsidRDefault="00740292">
      <w:pPr>
        <w:rPr>
          <w:b/>
          <w:bCs/>
        </w:rPr>
      </w:pPr>
    </w:p>
    <w:p w14:paraId="3CCF43F6" w14:textId="77777777" w:rsidR="00740292" w:rsidRDefault="00740292">
      <w:pPr>
        <w:rPr>
          <w:b/>
          <w:bCs/>
        </w:rPr>
      </w:pPr>
    </w:p>
    <w:p w14:paraId="766F0776" w14:textId="77777777" w:rsidR="00740292" w:rsidRDefault="00740292">
      <w:pPr>
        <w:rPr>
          <w:b/>
          <w:bCs/>
        </w:rPr>
      </w:pPr>
    </w:p>
    <w:p w14:paraId="1C7E2491" w14:textId="77777777" w:rsidR="002A0043" w:rsidRDefault="002A0043">
      <w:pPr>
        <w:rPr>
          <w:b/>
          <w:bCs/>
        </w:rPr>
      </w:pPr>
      <w:r>
        <w:rPr>
          <w:b/>
          <w:bCs/>
        </w:rPr>
        <w:lastRenderedPageBreak/>
        <w:t>2.  Details of hosting opportunity</w:t>
      </w:r>
    </w:p>
    <w:p w14:paraId="2E4D9B54" w14:textId="77777777" w:rsidR="002A0043" w:rsidRDefault="002A0043">
      <w:pPr>
        <w:rPr>
          <w:b/>
          <w:bCs/>
        </w:rPr>
      </w:pPr>
    </w:p>
    <w:p w14:paraId="724CB862" w14:textId="77777777" w:rsidR="002A0043" w:rsidRDefault="002A0043">
      <w:r>
        <w:t xml:space="preserve">      Description of opportunity</w:t>
      </w:r>
    </w:p>
    <w:p w14:paraId="044A83C3"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14:paraId="1B4BDD57" w14:textId="77777777" w:rsidTr="00E6737A">
        <w:trPr>
          <w:trHeight w:val="1833"/>
        </w:trPr>
        <w:tc>
          <w:tcPr>
            <w:tcW w:w="8522" w:type="dxa"/>
            <w:shd w:val="clear" w:color="auto" w:fill="auto"/>
          </w:tcPr>
          <w:p w14:paraId="39AD8291" w14:textId="7FEE6180" w:rsidR="00927995" w:rsidRPr="00FA10C3" w:rsidRDefault="000A09E6" w:rsidP="00927995">
            <w:pPr>
              <w:rPr>
                <w:b/>
                <w:bCs/>
              </w:rPr>
            </w:pPr>
            <w:r w:rsidRPr="00FA10C3">
              <w:rPr>
                <w:b/>
                <w:bCs/>
              </w:rPr>
              <w:t>Legal Advis</w:t>
            </w:r>
            <w:r w:rsidR="00DD393E" w:rsidRPr="00FA10C3">
              <w:rPr>
                <w:b/>
                <w:bCs/>
              </w:rPr>
              <w:t>e</w:t>
            </w:r>
            <w:r w:rsidRPr="00FA10C3">
              <w:rPr>
                <w:b/>
                <w:bCs/>
              </w:rPr>
              <w:t>r x3 posts</w:t>
            </w:r>
            <w:r w:rsidR="00927995" w:rsidRPr="00FA10C3">
              <w:rPr>
                <w:b/>
                <w:bCs/>
              </w:rPr>
              <w:t xml:space="preserve"> – Assembly Grade </w:t>
            </w:r>
            <w:r w:rsidRPr="00FA10C3">
              <w:rPr>
                <w:b/>
                <w:bCs/>
              </w:rPr>
              <w:t>4</w:t>
            </w:r>
          </w:p>
          <w:p w14:paraId="5076CD64" w14:textId="77777777" w:rsidR="00927995" w:rsidRDefault="00927995" w:rsidP="00927995"/>
          <w:p w14:paraId="78B25190" w14:textId="771F7A16" w:rsidR="000A09E6" w:rsidRDefault="00927995" w:rsidP="000A09E6">
            <w:r>
              <w:t xml:space="preserve">Secondment Opportunity – </w:t>
            </w:r>
            <w:r w:rsidR="000A09E6">
              <w:t>x3 posts to expire 12</w:t>
            </w:r>
            <w:r w:rsidR="003C16FB">
              <w:t xml:space="preserve"> </w:t>
            </w:r>
            <w:r w:rsidR="000A09E6">
              <w:t>months from start date (with possibility of an agreed extension).</w:t>
            </w:r>
          </w:p>
          <w:p w14:paraId="6BEFF227" w14:textId="77777777" w:rsidR="00E6737A" w:rsidRDefault="00E6737A" w:rsidP="00927995"/>
          <w:p w14:paraId="6F29B149" w14:textId="0D9B914F" w:rsidR="00E6737A" w:rsidRPr="008239E5" w:rsidRDefault="00E6737A" w:rsidP="00E6737A">
            <w:pPr>
              <w:spacing w:after="160" w:line="259" w:lineRule="auto"/>
            </w:pPr>
            <w:r w:rsidRPr="008239E5">
              <w:t xml:space="preserve">The Northern Ireland Assembly Commission is the corporate body established under </w:t>
            </w:r>
            <w:r w:rsidR="00DD393E">
              <w:t>s</w:t>
            </w:r>
            <w:r w:rsidRPr="008239E5">
              <w:t>ection 40 of the Northern Ireland Act, to ensure that the Assembly is provided with the property, staff and services required for the Assembly’s purposes.</w:t>
            </w:r>
            <w:r w:rsidR="00DD393E">
              <w:t xml:space="preserve">  </w:t>
            </w:r>
            <w:r w:rsidR="00DD393E" w:rsidRPr="00DD393E">
              <w:t>The successful applicants will work in the Legal, Governance and Research Directorate of the Northern Ireland Assembly Commission</w:t>
            </w:r>
            <w:r w:rsidRPr="008239E5">
              <w:t xml:space="preserve">  </w:t>
            </w:r>
          </w:p>
          <w:p w14:paraId="2D8325BF" w14:textId="588204C1" w:rsidR="00E6737A" w:rsidRDefault="00E6737A" w:rsidP="00E6737A">
            <w:pPr>
              <w:ind w:left="720" w:hanging="720"/>
            </w:pPr>
          </w:p>
        </w:tc>
      </w:tr>
    </w:tbl>
    <w:p w14:paraId="48771AFC" w14:textId="77777777" w:rsidR="002A0043" w:rsidRDefault="002A0043">
      <w:r>
        <w:t xml:space="preserve">            </w:t>
      </w:r>
    </w:p>
    <w:p w14:paraId="1C532139" w14:textId="77777777" w:rsidR="002A0043" w:rsidRDefault="002A0043"/>
    <w:p w14:paraId="3C2E3BDC" w14:textId="77777777" w:rsidR="002A0043" w:rsidRDefault="002A0043">
      <w:r>
        <w:t xml:space="preserve">      Main objectives of the opportunity</w:t>
      </w:r>
    </w:p>
    <w:p w14:paraId="54BB2A95" w14:textId="77777777" w:rsidR="000B0FFD"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2D64EC" w14:paraId="33D4E256" w14:textId="77777777" w:rsidTr="00740292">
        <w:tc>
          <w:tcPr>
            <w:tcW w:w="8506" w:type="dxa"/>
            <w:shd w:val="clear" w:color="auto" w:fill="auto"/>
          </w:tcPr>
          <w:p w14:paraId="2B5D70CB" w14:textId="77777777" w:rsidR="00DD393E" w:rsidRDefault="00DD393E" w:rsidP="00DD393E">
            <w:pPr>
              <w:pStyle w:val="BodyText"/>
            </w:pPr>
            <w:r w:rsidRPr="004C5151">
              <w:rPr>
                <w:bCs/>
              </w:rPr>
              <w:t xml:space="preserve">The role is one of in-house </w:t>
            </w:r>
            <w:r>
              <w:rPr>
                <w:bCs/>
              </w:rPr>
              <w:t>legal adviser</w:t>
            </w:r>
            <w:r w:rsidRPr="004C5151">
              <w:rPr>
                <w:bCs/>
              </w:rPr>
              <w:t>.</w:t>
            </w:r>
            <w:r>
              <w:rPr>
                <w:bCs/>
              </w:rPr>
              <w:t xml:space="preserve"> </w:t>
            </w:r>
            <w:r w:rsidRPr="004C5151">
              <w:t>The main d</w:t>
            </w:r>
            <w:r>
              <w:t>uties of the post are providing and assisting in the provision of</w:t>
            </w:r>
            <w:r w:rsidRPr="004C5151">
              <w:t>:</w:t>
            </w:r>
          </w:p>
          <w:p w14:paraId="3ABCED58" w14:textId="77777777" w:rsidR="00DD393E" w:rsidRPr="004C5151" w:rsidRDefault="00DD393E" w:rsidP="00DD393E">
            <w:pPr>
              <w:pStyle w:val="BodyText"/>
            </w:pPr>
          </w:p>
          <w:p w14:paraId="7CEA1B63" w14:textId="77777777" w:rsidR="00212693" w:rsidRDefault="00DD393E">
            <w:pPr>
              <w:pStyle w:val="BodyTextIndent"/>
              <w:numPr>
                <w:ilvl w:val="0"/>
                <w:numId w:val="6"/>
              </w:numPr>
              <w:ind w:hanging="360"/>
            </w:pPr>
            <w:r>
              <w:t>L</w:t>
            </w:r>
            <w:r w:rsidRPr="004C5151">
              <w:t xml:space="preserve">egal advice and support on constitutional and procedural matters </w:t>
            </w:r>
            <w:r>
              <w:t xml:space="preserve">to </w:t>
            </w:r>
            <w:r w:rsidRPr="004C5151">
              <w:t>the Speaker, the Assembly Commission, the Committees, the Clerk/Director General, and other</w:t>
            </w:r>
            <w:r>
              <w:t>s</w:t>
            </w:r>
            <w:r w:rsidRPr="004C5151">
              <w:t xml:space="preserve">. </w:t>
            </w:r>
            <w:r>
              <w:t xml:space="preserve"> </w:t>
            </w:r>
            <w:r w:rsidRPr="004C5151">
              <w:t xml:space="preserve">This </w:t>
            </w:r>
            <w:r>
              <w:t xml:space="preserve">may encompass advice on </w:t>
            </w:r>
            <w:r w:rsidRPr="004C5151">
              <w:t>the legisla</w:t>
            </w:r>
            <w:r>
              <w:t xml:space="preserve">tive competence of the Assembly, advice on the </w:t>
            </w:r>
            <w:r w:rsidRPr="00083761">
              <w:t>interpretation of all forms of primary and secondary legislation</w:t>
            </w:r>
            <w:r>
              <w:t xml:space="preserve">, and advice on </w:t>
            </w:r>
            <w:r w:rsidRPr="00083761">
              <w:t>matters relating to order and procedure.</w:t>
            </w:r>
            <w:r>
              <w:t xml:space="preserve">  </w:t>
            </w:r>
            <w:r w:rsidR="00212693">
              <w:t>It will in particular involve advice to the Windsor Framework Democratic Scrutiny Committee on new and replacement EU Acts</w:t>
            </w:r>
          </w:p>
          <w:p w14:paraId="3C299DAD" w14:textId="77777777" w:rsidR="00DD393E" w:rsidRDefault="00DD393E" w:rsidP="00DD393E">
            <w:pPr>
              <w:pStyle w:val="BodyTextIndent"/>
              <w:ind w:left="360" w:firstLine="0"/>
            </w:pPr>
          </w:p>
          <w:p w14:paraId="2392C14D" w14:textId="77777777" w:rsidR="00DD393E" w:rsidRDefault="00DD393E" w:rsidP="00DD393E">
            <w:pPr>
              <w:pStyle w:val="BodyTextIndent"/>
              <w:numPr>
                <w:ilvl w:val="0"/>
                <w:numId w:val="6"/>
              </w:numPr>
              <w:ind w:hanging="360"/>
            </w:pPr>
            <w:r>
              <w:t>L</w:t>
            </w:r>
            <w:r w:rsidRPr="00083761">
              <w:t>egal advice and sup</w:t>
            </w:r>
            <w:r>
              <w:t xml:space="preserve">port on corporate legal matters, which may </w:t>
            </w:r>
            <w:r w:rsidRPr="00083761">
              <w:t>encompass</w:t>
            </w:r>
            <w:r>
              <w:t xml:space="preserve"> advice on employment law, </w:t>
            </w:r>
            <w:r w:rsidRPr="00083761">
              <w:t>contract and procurement law</w:t>
            </w:r>
            <w:r>
              <w:t xml:space="preserve">, information </w:t>
            </w:r>
            <w:r w:rsidRPr="00083761">
              <w:t>law</w:t>
            </w:r>
            <w:r>
              <w:t>, EU</w:t>
            </w:r>
            <w:r w:rsidRPr="00083761">
              <w:t xml:space="preserve"> law</w:t>
            </w:r>
            <w:r>
              <w:t xml:space="preserve"> and human rights law.  The successful applicant may be required to manage litigation.</w:t>
            </w:r>
          </w:p>
          <w:p w14:paraId="500E7D70" w14:textId="77777777" w:rsidR="00DD393E" w:rsidRDefault="00DD393E" w:rsidP="00DD393E">
            <w:pPr>
              <w:pStyle w:val="ListParagraph"/>
            </w:pPr>
          </w:p>
          <w:p w14:paraId="56EF230E" w14:textId="77777777" w:rsidR="00DD393E" w:rsidRPr="00083761" w:rsidRDefault="00DD393E" w:rsidP="00DD393E">
            <w:pPr>
              <w:pStyle w:val="BodyTextIndent"/>
              <w:numPr>
                <w:ilvl w:val="0"/>
                <w:numId w:val="6"/>
              </w:numPr>
              <w:ind w:hanging="360"/>
            </w:pPr>
            <w:r>
              <w:t>The successful applicant</w:t>
            </w:r>
            <w:r w:rsidRPr="00083761">
              <w:t xml:space="preserve"> </w:t>
            </w:r>
            <w:r>
              <w:t xml:space="preserve">will carry out such </w:t>
            </w:r>
            <w:r w:rsidRPr="00083761">
              <w:t xml:space="preserve">other duties as </w:t>
            </w:r>
            <w:r>
              <w:t xml:space="preserve">the relevant Head of Business (see section 4) </w:t>
            </w:r>
            <w:r w:rsidRPr="00083761">
              <w:t xml:space="preserve">may </w:t>
            </w:r>
            <w:r>
              <w:t xml:space="preserve">reasonably </w:t>
            </w:r>
            <w:r w:rsidRPr="00083761">
              <w:t>require.</w:t>
            </w:r>
          </w:p>
          <w:p w14:paraId="6B1F88ED" w14:textId="77777777" w:rsidR="002D64EC" w:rsidRDefault="002D64EC" w:rsidP="001961CF">
            <w:pPr>
              <w:spacing w:after="16" w:line="361" w:lineRule="auto"/>
              <w:ind w:left="705" w:right="1"/>
            </w:pPr>
          </w:p>
        </w:tc>
      </w:tr>
    </w:tbl>
    <w:p w14:paraId="08FBC900" w14:textId="57C3BC02" w:rsidR="002D64EC" w:rsidRDefault="002D64EC"/>
    <w:p w14:paraId="0B106F6C" w14:textId="108F3BC8" w:rsidR="002E007D" w:rsidRDefault="002E007D"/>
    <w:p w14:paraId="61F52E50" w14:textId="15FE97EB" w:rsidR="002E007D" w:rsidRDefault="002E007D"/>
    <w:p w14:paraId="6316D894" w14:textId="7E7F872B" w:rsidR="002E007D" w:rsidRDefault="002E007D"/>
    <w:p w14:paraId="7D7181EA" w14:textId="0691F39C" w:rsidR="002E007D" w:rsidRDefault="002E007D"/>
    <w:p w14:paraId="283B560E" w14:textId="07611B46" w:rsidR="002E007D" w:rsidRDefault="002E007D"/>
    <w:p w14:paraId="33600B25" w14:textId="0698658F" w:rsidR="002E007D" w:rsidRDefault="002E007D"/>
    <w:p w14:paraId="1F7CCDA2" w14:textId="77777777" w:rsidR="002E007D" w:rsidRDefault="002E007D"/>
    <w:p w14:paraId="3E5AAA9D" w14:textId="77777777" w:rsidR="005B1766" w:rsidRDefault="005B1766">
      <w:pPr>
        <w:rPr>
          <w:b/>
          <w:bCs/>
        </w:rPr>
      </w:pPr>
    </w:p>
    <w:p w14:paraId="375029EB" w14:textId="77777777" w:rsidR="002A0043" w:rsidRDefault="002A0043">
      <w:pPr>
        <w:rPr>
          <w:b/>
          <w:bCs/>
        </w:rPr>
      </w:pPr>
      <w:r>
        <w:rPr>
          <w:b/>
          <w:bCs/>
        </w:rPr>
        <w:lastRenderedPageBreak/>
        <w:t>3.  Skills requirements</w:t>
      </w:r>
    </w:p>
    <w:p w14:paraId="1964F0E5" w14:textId="77777777" w:rsidR="002A0043" w:rsidRDefault="002A0043">
      <w:pPr>
        <w:rPr>
          <w:b/>
          <w:bCs/>
        </w:rPr>
      </w:pPr>
      <w:r>
        <w:rPr>
          <w:b/>
          <w:bCs/>
        </w:rPr>
        <w:t xml:space="preserve">       </w:t>
      </w:r>
    </w:p>
    <w:p w14:paraId="507A3078" w14:textId="690AA0B2" w:rsidR="002A0043" w:rsidRDefault="002A0043">
      <w:r>
        <w:rPr>
          <w:b/>
          <w:bCs/>
        </w:rPr>
        <w:t xml:space="preserve">       </w:t>
      </w:r>
    </w:p>
    <w:p w14:paraId="7AA25D08" w14:textId="77777777" w:rsidR="002D64EC" w:rsidRDefault="002D64EC"/>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2D64EC" w14:paraId="53842804" w14:textId="77777777" w:rsidTr="00740292">
        <w:trPr>
          <w:trHeight w:val="3676"/>
        </w:trPr>
        <w:tc>
          <w:tcPr>
            <w:tcW w:w="8506" w:type="dxa"/>
            <w:shd w:val="clear" w:color="auto" w:fill="auto"/>
          </w:tcPr>
          <w:p w14:paraId="41D7FC42" w14:textId="1DDF6BC1" w:rsidR="00DD393E" w:rsidRPr="00DD393E" w:rsidRDefault="00DD393E" w:rsidP="00DD393E">
            <w:pPr>
              <w:numPr>
                <w:ilvl w:val="0"/>
                <w:numId w:val="9"/>
              </w:numPr>
            </w:pPr>
            <w:r w:rsidRPr="00DD393E">
              <w:t xml:space="preserve">Applicants must be solicitors or barristers entitled to practice in Northern Ireland.  Applicants with at least </w:t>
            </w:r>
            <w:r w:rsidR="004143D1">
              <w:t>two</w:t>
            </w:r>
            <w:r w:rsidRPr="00DD393E">
              <w:t xml:space="preserve"> years’ relevant post-qualification experience within the last seven years may be preferred.</w:t>
            </w:r>
          </w:p>
          <w:p w14:paraId="15F54FAA" w14:textId="77777777" w:rsidR="00DD393E" w:rsidRPr="00DD393E" w:rsidRDefault="00DD393E" w:rsidP="00DD393E">
            <w:pPr>
              <w:ind w:left="720"/>
            </w:pPr>
          </w:p>
          <w:p w14:paraId="7EFDDE82" w14:textId="77777777" w:rsidR="00DD393E" w:rsidRPr="00DD393E" w:rsidRDefault="00DD393E" w:rsidP="00DD393E">
            <w:pPr>
              <w:numPr>
                <w:ilvl w:val="0"/>
                <w:numId w:val="9"/>
              </w:numPr>
            </w:pPr>
            <w:r w:rsidRPr="00DD393E">
              <w:t>Applicants should, on their application, demonstrate knowledge of each of the following:</w:t>
            </w:r>
          </w:p>
          <w:p w14:paraId="6C4E1271" w14:textId="77777777" w:rsidR="00DD393E" w:rsidRPr="00DD393E" w:rsidRDefault="00DD393E" w:rsidP="00DD393E">
            <w:pPr>
              <w:ind w:left="720" w:hanging="436"/>
            </w:pPr>
            <w:r w:rsidRPr="00DD393E">
              <w:t>(</w:t>
            </w:r>
            <w:proofErr w:type="spellStart"/>
            <w:r w:rsidRPr="00DD393E">
              <w:t>i</w:t>
            </w:r>
            <w:proofErr w:type="spellEnd"/>
            <w:r w:rsidRPr="00DD393E">
              <w:t>) Constitutional and public law in Northern Ireland, and in particular:</w:t>
            </w:r>
          </w:p>
          <w:p w14:paraId="0A266494" w14:textId="77777777" w:rsidR="00DD393E" w:rsidRDefault="00DD393E" w:rsidP="00DD393E">
            <w:pPr>
              <w:numPr>
                <w:ilvl w:val="1"/>
                <w:numId w:val="10"/>
              </w:numPr>
              <w:ind w:hanging="436"/>
            </w:pPr>
            <w:r w:rsidRPr="00DD393E">
              <w:t>an understanding of political and institutional relationships;</w:t>
            </w:r>
          </w:p>
          <w:p w14:paraId="7DED280D" w14:textId="77777777" w:rsidR="00DD393E" w:rsidRPr="00DD393E" w:rsidRDefault="00DD393E" w:rsidP="001961CF">
            <w:pPr>
              <w:numPr>
                <w:ilvl w:val="1"/>
                <w:numId w:val="10"/>
              </w:numPr>
              <w:ind w:hanging="436"/>
            </w:pPr>
            <w:r w:rsidRPr="00DD393E">
              <w:t>knowledge of human rights law; and</w:t>
            </w:r>
          </w:p>
          <w:p w14:paraId="0E2673F6" w14:textId="77777777" w:rsidR="00DD393E" w:rsidRPr="00DD393E" w:rsidRDefault="00DD393E" w:rsidP="00DD393E">
            <w:pPr>
              <w:numPr>
                <w:ilvl w:val="1"/>
                <w:numId w:val="10"/>
              </w:numPr>
              <w:ind w:hanging="436"/>
            </w:pPr>
            <w:r>
              <w:t xml:space="preserve">some </w:t>
            </w:r>
            <w:r w:rsidRPr="00DD393E">
              <w:t>knowledge of EU law</w:t>
            </w:r>
            <w:r>
              <w:t xml:space="preserve"> or assimilated (ex-EU) law</w:t>
            </w:r>
          </w:p>
          <w:p w14:paraId="743B53F2" w14:textId="77777777" w:rsidR="00DD393E" w:rsidRPr="00DD393E" w:rsidRDefault="00DD393E" w:rsidP="00DD393E">
            <w:pPr>
              <w:ind w:left="720" w:hanging="436"/>
            </w:pPr>
            <w:r w:rsidRPr="00DD393E">
              <w:t>(ii)  The ability to interpret and critically analyse legislation and legal documents.</w:t>
            </w:r>
          </w:p>
          <w:p w14:paraId="44217B4E" w14:textId="2F56848D" w:rsidR="002D64EC" w:rsidRDefault="00DD393E" w:rsidP="00FA10C3">
            <w:pPr>
              <w:ind w:left="709" w:hanging="436"/>
            </w:pPr>
            <w:r w:rsidRPr="00DD393E">
              <w:t>(iii) A track record of legal analytical ability and sound judgement in the resolution of legal problems.</w:t>
            </w:r>
          </w:p>
        </w:tc>
      </w:tr>
    </w:tbl>
    <w:p w14:paraId="100002A3" w14:textId="77777777" w:rsidR="002D64EC" w:rsidRDefault="002D64EC"/>
    <w:p w14:paraId="6B71F13E" w14:textId="77777777" w:rsidR="002A0043" w:rsidRDefault="002A0043">
      <w:pPr>
        <w:rPr>
          <w:b/>
          <w:bCs/>
        </w:rPr>
      </w:pPr>
    </w:p>
    <w:p w14:paraId="0D40C30D" w14:textId="77777777" w:rsidR="002A0043" w:rsidRDefault="002A0043">
      <w:pPr>
        <w:rPr>
          <w:b/>
          <w:bCs/>
        </w:rPr>
      </w:pPr>
      <w:r>
        <w:rPr>
          <w:b/>
          <w:bCs/>
        </w:rPr>
        <w:t>4.  Personnel: Please state below</w:t>
      </w:r>
    </w:p>
    <w:p w14:paraId="08877004" w14:textId="77777777" w:rsidR="002A0043" w:rsidRDefault="002A0043">
      <w:pPr>
        <w:rPr>
          <w:b/>
          <w:bCs/>
        </w:rPr>
      </w:pPr>
    </w:p>
    <w:p w14:paraId="4EE0F5F6" w14:textId="77777777" w:rsidR="002A0043" w:rsidRDefault="002A0043">
      <w:r>
        <w:t xml:space="preserve">         Who will the individual report to?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2D64EC" w14:paraId="06694D21" w14:textId="77777777" w:rsidTr="003026D4">
        <w:tc>
          <w:tcPr>
            <w:tcW w:w="8364" w:type="dxa"/>
            <w:shd w:val="clear" w:color="auto" w:fill="auto"/>
          </w:tcPr>
          <w:p w14:paraId="2B3461E9" w14:textId="77777777" w:rsidR="00DD393E" w:rsidRDefault="00DD393E"/>
          <w:p w14:paraId="081851B1" w14:textId="3A4BD4C4" w:rsidR="002D64EC" w:rsidRDefault="00E6737A" w:rsidP="000A09E6">
            <w:r>
              <w:t xml:space="preserve">Head of </w:t>
            </w:r>
            <w:r w:rsidR="000A09E6">
              <w:t xml:space="preserve">Legal Services Assembly Grade 3 – Jonathan </w:t>
            </w:r>
            <w:r w:rsidR="00DD393E">
              <w:t>McMillen</w:t>
            </w:r>
          </w:p>
          <w:p w14:paraId="2802970B" w14:textId="77777777" w:rsidR="00DD393E" w:rsidRDefault="00DD393E" w:rsidP="000A09E6"/>
        </w:tc>
      </w:tr>
    </w:tbl>
    <w:p w14:paraId="10C08D15" w14:textId="77777777" w:rsidR="002D64EC" w:rsidRDefault="002D64EC"/>
    <w:p w14:paraId="45F12AE8" w14:textId="77777777" w:rsidR="002A0043" w:rsidRDefault="002A0043"/>
    <w:p w14:paraId="5007DCAC" w14:textId="77777777" w:rsidR="002A0043" w:rsidRDefault="002A0043">
      <w:r>
        <w:t xml:space="preserve">         Who will be the individual’s line manager and/or reporting officer?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BE0687" w14:paraId="459E6819" w14:textId="77777777" w:rsidTr="003026D4">
        <w:tc>
          <w:tcPr>
            <w:tcW w:w="8364" w:type="dxa"/>
            <w:shd w:val="clear" w:color="auto" w:fill="auto"/>
          </w:tcPr>
          <w:p w14:paraId="7DF4613D" w14:textId="77777777" w:rsidR="00DD393E" w:rsidRDefault="00DD393E"/>
          <w:p w14:paraId="6C680E2E" w14:textId="0A2E31A8" w:rsidR="00BE0687" w:rsidRDefault="000A09E6">
            <w:r>
              <w:t xml:space="preserve">Head of Legal Services Assembly Grade 3 – Jonathan </w:t>
            </w:r>
            <w:r w:rsidR="00DD393E">
              <w:t>McMillen</w:t>
            </w:r>
          </w:p>
          <w:p w14:paraId="6EF4EFBF" w14:textId="77777777" w:rsidR="00DD393E" w:rsidRDefault="00DD393E"/>
        </w:tc>
      </w:tr>
    </w:tbl>
    <w:p w14:paraId="690C6EB5" w14:textId="77777777" w:rsidR="00BE0687" w:rsidRDefault="00BE0687"/>
    <w:p w14:paraId="60812584" w14:textId="77777777" w:rsidR="002D64EC" w:rsidRDefault="002D64EC"/>
    <w:p w14:paraId="55892F44" w14:textId="77777777" w:rsidR="002A0043" w:rsidRDefault="002A0043">
      <w:r>
        <w:rPr>
          <w:b/>
          <w:bCs/>
        </w:rPr>
        <w:t>5.  Transfer of learning</w:t>
      </w:r>
    </w:p>
    <w:p w14:paraId="0AE71647" w14:textId="77777777" w:rsidR="002A0043" w:rsidRDefault="002A0043">
      <w:r>
        <w:t xml:space="preserve">     Please give details of how the Opportunity will benefit your organisation, the </w:t>
      </w:r>
    </w:p>
    <w:p w14:paraId="5E4E5BB6" w14:textId="77777777" w:rsidR="002A0043" w:rsidRDefault="002A0043" w:rsidP="005B1766">
      <w:r>
        <w:t xml:space="preserve">     </w:t>
      </w:r>
      <w:r w:rsidR="000A09E6">
        <w:t>Individual</w:t>
      </w:r>
      <w:r>
        <w:t xml:space="preserve"> and their organisation.</w:t>
      </w:r>
      <w:r w:rsidR="005B1766">
        <w:t xml:space="preserve"> </w:t>
      </w:r>
    </w:p>
    <w:p w14:paraId="7F213E9D"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14:paraId="5FECFC3E" w14:textId="77777777" w:rsidTr="00FC5D2E">
        <w:tc>
          <w:tcPr>
            <w:tcW w:w="8522" w:type="dxa"/>
            <w:shd w:val="clear" w:color="auto" w:fill="auto"/>
          </w:tcPr>
          <w:p w14:paraId="396C03A6" w14:textId="77777777" w:rsidR="00DD393E" w:rsidRPr="001961CF" w:rsidRDefault="00DD393E" w:rsidP="00DD393E">
            <w:pPr>
              <w:rPr>
                <w:b/>
              </w:rPr>
            </w:pPr>
            <w:r w:rsidRPr="001961CF">
              <w:rPr>
                <w:b/>
              </w:rPr>
              <w:t>Benefits to the Individual</w:t>
            </w:r>
          </w:p>
          <w:p w14:paraId="7FD4BF75" w14:textId="77777777" w:rsidR="00DD393E" w:rsidRDefault="00DD393E" w:rsidP="00DD393E">
            <w:r>
              <w:t xml:space="preserve">This is a valuable opportunity for individuals to gain legal experience and experience of the work within the devolved legislature of Northern Ireland.  Successful applicants will enhance their knowledge of the machinery of government in Northern Ireland and the legal framework governing the functions of the Assembly, the Speaker, committees and the Assembly Commission. </w:t>
            </w:r>
          </w:p>
          <w:p w14:paraId="1FC1E8A3" w14:textId="77777777" w:rsidR="00DD393E" w:rsidRDefault="00DD393E" w:rsidP="00DD393E"/>
          <w:p w14:paraId="6D0675E0" w14:textId="77777777" w:rsidR="00DD393E" w:rsidRPr="001961CF" w:rsidRDefault="00DD393E" w:rsidP="00DD393E">
            <w:pPr>
              <w:rPr>
                <w:b/>
              </w:rPr>
            </w:pPr>
            <w:r w:rsidRPr="001961CF">
              <w:rPr>
                <w:b/>
              </w:rPr>
              <w:t>Benefits to the Individual’s organisation</w:t>
            </w:r>
          </w:p>
          <w:p w14:paraId="2BE50936" w14:textId="77C0B9A8" w:rsidR="00DD393E" w:rsidRDefault="00DD393E" w:rsidP="00DD393E">
            <w:r>
              <w:t>Successful applicants will develop legal knowledge and experience and a better understanding of the internal processes of the Assembly, the legislative process and policy considerations, and institutional relationships (inside and outside Northern Ireland).  This knowledge should be beneficial on their return to their organisation</w:t>
            </w:r>
            <w:r w:rsidR="003C16FB">
              <w:t>.</w:t>
            </w:r>
          </w:p>
          <w:p w14:paraId="0C9F39C2" w14:textId="77777777" w:rsidR="00DD393E" w:rsidRDefault="00DD393E" w:rsidP="00DD393E"/>
          <w:p w14:paraId="5377727C" w14:textId="77777777" w:rsidR="00DD393E" w:rsidRDefault="00DD393E">
            <w:r w:rsidRPr="001961CF">
              <w:rPr>
                <w:b/>
              </w:rPr>
              <w:t>Benefits to the Assembly.</w:t>
            </w:r>
            <w:r>
              <w:t xml:space="preserve">  </w:t>
            </w:r>
          </w:p>
          <w:p w14:paraId="45BF88B9" w14:textId="1B1238A2" w:rsidR="003735E0" w:rsidRPr="00CB151F" w:rsidRDefault="00DD393E">
            <w:r>
              <w:t>The Assembly will benefit from the provision of legal advice and support on constitutional, procedural and corporate legal matters, as well as from the different perspectives and experiences of individuals from other organisations.</w:t>
            </w:r>
          </w:p>
        </w:tc>
      </w:tr>
    </w:tbl>
    <w:p w14:paraId="2195CAF7" w14:textId="77777777" w:rsidR="00735393" w:rsidRDefault="00735393">
      <w:pPr>
        <w:rPr>
          <w:b/>
          <w:bCs/>
        </w:rPr>
      </w:pPr>
    </w:p>
    <w:p w14:paraId="0A98238D" w14:textId="77777777" w:rsidR="00735393" w:rsidRDefault="00735393">
      <w:pPr>
        <w:rPr>
          <w:b/>
          <w:bCs/>
        </w:rPr>
      </w:pPr>
    </w:p>
    <w:p w14:paraId="09988615" w14:textId="77777777" w:rsidR="002A0043" w:rsidRDefault="002A0043">
      <w:pPr>
        <w:rPr>
          <w:b/>
          <w:bCs/>
        </w:rPr>
      </w:pPr>
      <w:r>
        <w:rPr>
          <w:b/>
          <w:bCs/>
        </w:rPr>
        <w:t>6.  Logistics</w:t>
      </w:r>
    </w:p>
    <w:p w14:paraId="3B5C8D66"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14:paraId="68A95D9D"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14:paraId="019028E6" w14:textId="77777777" w:rsidTr="00437CCD">
        <w:tc>
          <w:tcPr>
            <w:tcW w:w="8522" w:type="dxa"/>
            <w:shd w:val="clear" w:color="auto" w:fill="auto"/>
          </w:tcPr>
          <w:p w14:paraId="44794EE4" w14:textId="171B3BCD" w:rsidR="005246E1" w:rsidRPr="00437CCD" w:rsidRDefault="006C3B3A">
            <w:pPr>
              <w:rPr>
                <w:lang w:val="en-US"/>
              </w:rPr>
            </w:pPr>
            <w:r w:rsidRPr="00437CCD">
              <w:rPr>
                <w:b/>
                <w:lang w:val="en-US"/>
              </w:rPr>
              <w:t>Start Date</w:t>
            </w:r>
            <w:r w:rsidRPr="00437CCD">
              <w:rPr>
                <w:lang w:val="en-US"/>
              </w:rPr>
              <w:t>:</w:t>
            </w:r>
            <w:r w:rsidR="00CB151F">
              <w:rPr>
                <w:lang w:val="en-US"/>
              </w:rPr>
              <w:t xml:space="preserve"> </w:t>
            </w:r>
            <w:r w:rsidR="00DD393E">
              <w:rPr>
                <w:lang w:val="en-US"/>
              </w:rPr>
              <w:t>by 1</w:t>
            </w:r>
            <w:r w:rsidR="00DD393E" w:rsidRPr="001961CF">
              <w:rPr>
                <w:vertAlign w:val="superscript"/>
                <w:lang w:val="en-US"/>
              </w:rPr>
              <w:t>st</w:t>
            </w:r>
            <w:r w:rsidR="00DD393E">
              <w:rPr>
                <w:lang w:val="en-US"/>
              </w:rPr>
              <w:t xml:space="preserve"> April (2x); by 8</w:t>
            </w:r>
            <w:r w:rsidR="00DD393E" w:rsidRPr="001961CF">
              <w:rPr>
                <w:vertAlign w:val="superscript"/>
                <w:lang w:val="en-US"/>
              </w:rPr>
              <w:t>th</w:t>
            </w:r>
            <w:r w:rsidR="00DD393E">
              <w:rPr>
                <w:lang w:val="en-US"/>
              </w:rPr>
              <w:t xml:space="preserve"> May (1x)</w:t>
            </w:r>
          </w:p>
          <w:p w14:paraId="7CD44828" w14:textId="77777777" w:rsidR="006C3B3A" w:rsidRPr="00437CCD" w:rsidRDefault="006C3B3A">
            <w:pPr>
              <w:rPr>
                <w:lang w:val="en-US"/>
              </w:rPr>
            </w:pPr>
          </w:p>
          <w:p w14:paraId="76E123BC" w14:textId="77777777" w:rsidR="006C3B3A" w:rsidRPr="00437CCD" w:rsidRDefault="006C3B3A">
            <w:pPr>
              <w:rPr>
                <w:lang w:val="en-US"/>
              </w:rPr>
            </w:pPr>
            <w:r w:rsidRPr="00437CCD">
              <w:rPr>
                <w:b/>
                <w:lang w:val="en-US"/>
              </w:rPr>
              <w:t>Duration</w:t>
            </w:r>
            <w:r w:rsidRPr="00437CCD">
              <w:rPr>
                <w:lang w:val="en-US"/>
              </w:rPr>
              <w:t>:</w:t>
            </w:r>
            <w:r w:rsidR="00CB151F">
              <w:rPr>
                <w:lang w:val="en-US"/>
              </w:rPr>
              <w:t xml:space="preserve"> </w:t>
            </w:r>
            <w:r w:rsidR="000A09E6">
              <w:rPr>
                <w:lang w:val="en-US"/>
              </w:rPr>
              <w:t>12-months from start date.</w:t>
            </w:r>
          </w:p>
          <w:p w14:paraId="3624D138" w14:textId="77777777" w:rsidR="006C3B3A" w:rsidRPr="00437CCD" w:rsidRDefault="006C3B3A">
            <w:pPr>
              <w:rPr>
                <w:lang w:val="en-US"/>
              </w:rPr>
            </w:pPr>
          </w:p>
          <w:p w14:paraId="3D7B16CE" w14:textId="77777777" w:rsidR="006C3B3A" w:rsidRPr="00437CCD" w:rsidRDefault="006C3B3A">
            <w:pPr>
              <w:rPr>
                <w:lang w:val="en-US"/>
              </w:rPr>
            </w:pPr>
            <w:r w:rsidRPr="00437CCD">
              <w:rPr>
                <w:b/>
                <w:lang w:val="en-US"/>
              </w:rPr>
              <w:t>Location</w:t>
            </w:r>
            <w:r w:rsidRPr="00437CCD">
              <w:rPr>
                <w:lang w:val="en-US"/>
              </w:rPr>
              <w:t>:</w:t>
            </w:r>
            <w:r w:rsidR="00CB151F">
              <w:rPr>
                <w:lang w:val="en-US"/>
              </w:rPr>
              <w:t xml:space="preserve"> Parliament Buildings, on the Stormont Estate</w:t>
            </w:r>
          </w:p>
          <w:p w14:paraId="36269EEC" w14:textId="77777777" w:rsidR="006C3B3A" w:rsidRPr="00437CCD" w:rsidRDefault="006C3B3A">
            <w:pPr>
              <w:rPr>
                <w:lang w:val="en-US"/>
              </w:rPr>
            </w:pPr>
          </w:p>
          <w:p w14:paraId="02ABA585" w14:textId="77777777" w:rsidR="006C3B3A" w:rsidRDefault="006C3B3A">
            <w:pPr>
              <w:rPr>
                <w:lang w:val="en-US"/>
              </w:rPr>
            </w:pPr>
            <w:r w:rsidRPr="00437CCD">
              <w:rPr>
                <w:b/>
                <w:lang w:val="en-US"/>
              </w:rPr>
              <w:t>Resources</w:t>
            </w:r>
            <w:r w:rsidRPr="00437CCD">
              <w:rPr>
                <w:lang w:val="en-US"/>
              </w:rPr>
              <w:t>:</w:t>
            </w:r>
            <w:r w:rsidR="00B73305">
              <w:rPr>
                <w:lang w:val="en-US"/>
              </w:rPr>
              <w:t xml:space="preserve"> Computer, desk, chair etc.</w:t>
            </w:r>
          </w:p>
          <w:p w14:paraId="0DF9945E" w14:textId="77777777" w:rsidR="00CB151F" w:rsidRDefault="00CB151F">
            <w:pPr>
              <w:rPr>
                <w:b/>
                <w:lang w:val="en-US"/>
              </w:rPr>
            </w:pPr>
          </w:p>
          <w:p w14:paraId="3ABDA4B5" w14:textId="6CA8BCBA" w:rsidR="00CB151F" w:rsidRPr="00CB151F" w:rsidRDefault="00CB151F">
            <w:pPr>
              <w:rPr>
                <w:b/>
                <w:lang w:val="en-US"/>
              </w:rPr>
            </w:pPr>
            <w:r w:rsidRPr="00CB151F">
              <w:rPr>
                <w:b/>
                <w:lang w:val="en-US"/>
              </w:rPr>
              <w:t>Salary:</w:t>
            </w:r>
            <w:r w:rsidR="00B73305">
              <w:rPr>
                <w:b/>
                <w:lang w:val="en-US"/>
              </w:rPr>
              <w:t xml:space="preserve"> </w:t>
            </w:r>
            <w:bookmarkStart w:id="0" w:name="_Hlk160195867"/>
            <w:r w:rsidR="004A3553">
              <w:rPr>
                <w:lang w:val="en-US"/>
              </w:rPr>
              <w:t>The</w:t>
            </w:r>
            <w:r w:rsidR="00B73305" w:rsidRPr="00D97435">
              <w:rPr>
                <w:lang w:val="en-US"/>
              </w:rPr>
              <w:t xml:space="preserve"> salary </w:t>
            </w:r>
            <w:r w:rsidR="00B73305" w:rsidRPr="000A09E6">
              <w:rPr>
                <w:lang w:val="en-US"/>
              </w:rPr>
              <w:t>is</w:t>
            </w:r>
            <w:r w:rsidR="004A3553" w:rsidRPr="000A09E6">
              <w:rPr>
                <w:lang w:val="en-US"/>
              </w:rPr>
              <w:t xml:space="preserve"> </w:t>
            </w:r>
            <w:r w:rsidR="000A09E6" w:rsidRPr="000A09E6">
              <w:rPr>
                <w:rFonts w:eastAsia="Arial"/>
              </w:rPr>
              <w:t>£65,051</w:t>
            </w:r>
            <w:r w:rsidR="004A3553" w:rsidRPr="000A09E6">
              <w:rPr>
                <w:lang w:val="en-US"/>
              </w:rPr>
              <w:t xml:space="preserve"> the Assembly</w:t>
            </w:r>
            <w:r w:rsidR="004A3553" w:rsidRPr="00B73305">
              <w:rPr>
                <w:lang w:val="en-US"/>
              </w:rPr>
              <w:t xml:space="preserve"> will</w:t>
            </w:r>
            <w:r w:rsidR="004A3553" w:rsidRPr="00D97435">
              <w:rPr>
                <w:lang w:val="en-US"/>
              </w:rPr>
              <w:t xml:space="preserve"> meet salary and any associated </w:t>
            </w:r>
            <w:r w:rsidR="004A3553">
              <w:rPr>
                <w:lang w:val="en-US"/>
              </w:rPr>
              <w:t>expenses</w:t>
            </w:r>
            <w:bookmarkEnd w:id="0"/>
            <w:r w:rsidR="004A3553">
              <w:rPr>
                <w:lang w:val="en-US"/>
              </w:rPr>
              <w:t>.</w:t>
            </w:r>
          </w:p>
          <w:p w14:paraId="186473F8" w14:textId="77777777" w:rsidR="006C3B3A" w:rsidRPr="00437CCD" w:rsidRDefault="006C3B3A">
            <w:pPr>
              <w:rPr>
                <w:lang w:val="en-US"/>
              </w:rPr>
            </w:pPr>
          </w:p>
          <w:p w14:paraId="4B179A39" w14:textId="77777777" w:rsidR="006C3B3A" w:rsidRPr="00437CCD" w:rsidRDefault="006C3B3A">
            <w:pPr>
              <w:rPr>
                <w:lang w:val="en-US"/>
              </w:rPr>
            </w:pPr>
            <w:r w:rsidRPr="00437CCD">
              <w:rPr>
                <w:b/>
                <w:lang w:val="en-US"/>
              </w:rPr>
              <w:t>Further information</w:t>
            </w:r>
            <w:r w:rsidRPr="00437CCD">
              <w:rPr>
                <w:lang w:val="en-US"/>
              </w:rPr>
              <w:t>:</w:t>
            </w:r>
          </w:p>
          <w:p w14:paraId="63845798" w14:textId="1A734C5C" w:rsidR="00CB151F" w:rsidRDefault="00110EFF" w:rsidP="00CB151F">
            <w:pPr>
              <w:rPr>
                <w:b/>
                <w:lang w:val="en-US"/>
              </w:rPr>
            </w:pPr>
            <w:bookmarkStart w:id="1" w:name="_Hlk160196042"/>
            <w:r>
              <w:rPr>
                <w:lang w:val="en-US"/>
              </w:rPr>
              <w:t xml:space="preserve">For further information please contact </w:t>
            </w:r>
            <w:r w:rsidR="000A09E6">
              <w:rPr>
                <w:lang w:val="en-US"/>
              </w:rPr>
              <w:t xml:space="preserve">Jonathan </w:t>
            </w:r>
            <w:r w:rsidR="00DD393E">
              <w:rPr>
                <w:lang w:val="en-US"/>
              </w:rPr>
              <w:t xml:space="preserve">McMillen </w:t>
            </w:r>
            <w:r>
              <w:rPr>
                <w:lang w:val="en-US"/>
              </w:rPr>
              <w:t xml:space="preserve">(Head of </w:t>
            </w:r>
            <w:r w:rsidR="000A09E6">
              <w:rPr>
                <w:lang w:val="en-US"/>
              </w:rPr>
              <w:t>Legal Services</w:t>
            </w:r>
            <w:r>
              <w:rPr>
                <w:lang w:val="en-US"/>
              </w:rPr>
              <w:t xml:space="preserve">) via email: </w:t>
            </w:r>
            <w:hyperlink r:id="rId8" w:history="1">
              <w:r w:rsidR="00DD393E" w:rsidRPr="007C3A3F">
                <w:rPr>
                  <w:rStyle w:val="Hyperlink"/>
                  <w:lang w:val="en-US"/>
                </w:rPr>
                <w:t>Jonathan.McMillen@niassembly.gov.uk</w:t>
              </w:r>
            </w:hyperlink>
            <w:r>
              <w:rPr>
                <w:lang w:val="en-US"/>
              </w:rPr>
              <w:t xml:space="preserve"> </w:t>
            </w:r>
          </w:p>
          <w:bookmarkEnd w:id="1"/>
          <w:p w14:paraId="173A64CF" w14:textId="77777777" w:rsidR="00FA10C3" w:rsidRPr="00FA10C3" w:rsidRDefault="00FA10C3" w:rsidP="00FA10C3">
            <w:pPr>
              <w:rPr>
                <w:b/>
              </w:rPr>
            </w:pPr>
          </w:p>
          <w:p w14:paraId="363A09AE" w14:textId="5625949D" w:rsidR="00FA10C3" w:rsidRPr="00FA10C3" w:rsidRDefault="00FA10C3" w:rsidP="00FA10C3">
            <w:pPr>
              <w:rPr>
                <w:bCs/>
              </w:rPr>
            </w:pPr>
            <w:r w:rsidRPr="00FA10C3">
              <w:rPr>
                <w:b/>
              </w:rPr>
              <w:t xml:space="preserve">Closing Date: </w:t>
            </w:r>
            <w:r w:rsidRPr="00FA10C3">
              <w:rPr>
                <w:bCs/>
              </w:rPr>
              <w:t xml:space="preserve">Applications must be submitted by </w:t>
            </w:r>
            <w:r w:rsidRPr="00F019BD">
              <w:rPr>
                <w:bCs/>
                <w:u w:val="single"/>
              </w:rPr>
              <w:t xml:space="preserve">5.00pm on Friday </w:t>
            </w:r>
            <w:r w:rsidRPr="00F019BD">
              <w:rPr>
                <w:bCs/>
                <w:u w:val="single"/>
              </w:rPr>
              <w:t>15</w:t>
            </w:r>
            <w:r w:rsidRPr="00F019BD">
              <w:rPr>
                <w:bCs/>
                <w:u w:val="single"/>
              </w:rPr>
              <w:t xml:space="preserve"> </w:t>
            </w:r>
            <w:r w:rsidRPr="00F019BD">
              <w:rPr>
                <w:bCs/>
                <w:u w:val="single"/>
              </w:rPr>
              <w:t>March 2024</w:t>
            </w:r>
            <w:r w:rsidRPr="00FA10C3">
              <w:rPr>
                <w:bCs/>
              </w:rPr>
              <w:t xml:space="preserve"> to: </w:t>
            </w:r>
          </w:p>
          <w:p w14:paraId="6B921FB1" w14:textId="3728ECE3" w:rsidR="00FA10C3" w:rsidRPr="00FA10C3" w:rsidRDefault="00FA10C3" w:rsidP="00FA10C3">
            <w:pPr>
              <w:rPr>
                <w:b/>
              </w:rPr>
            </w:pPr>
            <w:r w:rsidRPr="00FA10C3">
              <w:rPr>
                <w:b/>
              </w:rPr>
              <w:tab/>
              <w:t xml:space="preserve">For NI Civil Service departmental staff only: </w:t>
            </w:r>
            <w:hyperlink r:id="rId9" w:history="1">
              <w:r w:rsidRPr="00344234">
                <w:rPr>
                  <w:rStyle w:val="Hyperlink"/>
                  <w:b/>
                </w:rPr>
                <w:t>secondments@hrconnect.nigov.net</w:t>
              </w:r>
            </w:hyperlink>
            <w:r>
              <w:rPr>
                <w:b/>
              </w:rPr>
              <w:t xml:space="preserve"> </w:t>
            </w:r>
            <w:r w:rsidRPr="00FA10C3">
              <w:rPr>
                <w:b/>
              </w:rPr>
              <w:t xml:space="preserve">  </w:t>
            </w:r>
          </w:p>
          <w:p w14:paraId="5FD6AE14" w14:textId="77777777" w:rsidR="00FA10C3" w:rsidRPr="00FA10C3" w:rsidRDefault="00FA10C3" w:rsidP="00FA10C3">
            <w:pPr>
              <w:rPr>
                <w:b/>
              </w:rPr>
            </w:pPr>
          </w:p>
          <w:p w14:paraId="65CCEC3F" w14:textId="0459D2B9" w:rsidR="005246E1" w:rsidRPr="00437CCD" w:rsidRDefault="00FA10C3" w:rsidP="00FA10C3">
            <w:pPr>
              <w:rPr>
                <w:lang w:val="en-US"/>
              </w:rPr>
            </w:pPr>
            <w:r w:rsidRPr="00FA10C3">
              <w:rPr>
                <w:b/>
              </w:rPr>
              <w:tab/>
              <w:t xml:space="preserve">For staff from all other member organisations: </w:t>
            </w:r>
            <w:hyperlink r:id="rId10" w:history="1">
              <w:r w:rsidRPr="00344234">
                <w:rPr>
                  <w:rStyle w:val="Hyperlink"/>
                  <w:b/>
                </w:rPr>
                <w:t>interchangesecretariat@finance-ni.gov.uk</w:t>
              </w:r>
            </w:hyperlink>
            <w:r>
              <w:rPr>
                <w:b/>
              </w:rPr>
              <w:t xml:space="preserve"> </w:t>
            </w:r>
            <w:r w:rsidRPr="00FA10C3">
              <w:rPr>
                <w:b/>
              </w:rPr>
              <w:t xml:space="preserve"> </w:t>
            </w:r>
          </w:p>
        </w:tc>
      </w:tr>
    </w:tbl>
    <w:p w14:paraId="127DA446" w14:textId="77777777" w:rsidR="002A0043" w:rsidRDefault="002A0043">
      <w:pPr>
        <w:rPr>
          <w:lang w:val="en-US"/>
        </w:rPr>
      </w:pPr>
    </w:p>
    <w:p w14:paraId="7913C50E" w14:textId="77777777" w:rsidR="002A0043" w:rsidRDefault="002A0043">
      <w:pPr>
        <w:rPr>
          <w:lang w:val="en-US"/>
        </w:rPr>
      </w:pPr>
    </w:p>
    <w:p w14:paraId="067B9533" w14:textId="77777777" w:rsidR="002A0043" w:rsidRDefault="002A0043">
      <w:pPr>
        <w:rPr>
          <w:b/>
          <w:bCs/>
          <w:lang w:val="en-US"/>
        </w:rPr>
      </w:pPr>
      <w:r>
        <w:rPr>
          <w:b/>
          <w:bCs/>
          <w:lang w:val="en-US"/>
        </w:rPr>
        <w:t>7.  Endorsement</w:t>
      </w:r>
    </w:p>
    <w:p w14:paraId="4E177EFF" w14:textId="77777777" w:rsidR="002A0043" w:rsidRDefault="002A0043">
      <w:pPr>
        <w:rPr>
          <w:b/>
          <w:bCs/>
          <w:lang w:val="en-US"/>
        </w:rPr>
      </w:pPr>
    </w:p>
    <w:p w14:paraId="766FE2B0" w14:textId="77777777" w:rsidR="002A0043" w:rsidRDefault="002A0043">
      <w:pPr>
        <w:rPr>
          <w:b/>
          <w:bCs/>
          <w:lang w:val="en-US"/>
        </w:rPr>
      </w:pPr>
      <w:r>
        <w:rPr>
          <w:b/>
          <w:bCs/>
          <w:lang w:val="en-US"/>
        </w:rPr>
        <w:t xml:space="preserve">     Interchange Manager</w:t>
      </w:r>
    </w:p>
    <w:p w14:paraId="3D5862EA"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1E13ACE8" w14:textId="77777777" w:rsidTr="00990432">
        <w:trPr>
          <w:trHeight w:val="554"/>
        </w:trPr>
        <w:tc>
          <w:tcPr>
            <w:tcW w:w="5070" w:type="dxa"/>
            <w:shd w:val="clear" w:color="auto" w:fill="auto"/>
          </w:tcPr>
          <w:p w14:paraId="02D770EC" w14:textId="77777777" w:rsidR="00545238" w:rsidRPr="00FA10C3" w:rsidRDefault="00C8658A" w:rsidP="00990432">
            <w:pPr>
              <w:rPr>
                <w:rFonts w:ascii="Segoe Script" w:hAnsi="Segoe Script"/>
                <w:b/>
                <w:bCs/>
                <w:sz w:val="28"/>
                <w:szCs w:val="28"/>
                <w:lang w:val="en-US"/>
              </w:rPr>
            </w:pPr>
            <w:r w:rsidRPr="00FA10C3">
              <w:rPr>
                <w:rFonts w:ascii="Segoe Script" w:hAnsi="Segoe Script"/>
                <w:b/>
                <w:bCs/>
                <w:sz w:val="28"/>
                <w:szCs w:val="28"/>
                <w:lang w:val="en-US"/>
              </w:rPr>
              <w:t>V Coates</w:t>
            </w:r>
          </w:p>
        </w:tc>
      </w:tr>
    </w:tbl>
    <w:p w14:paraId="73DD0956" w14:textId="77777777" w:rsidR="009D4397" w:rsidRDefault="009D4397" w:rsidP="009D4397">
      <w:pPr>
        <w:ind w:firstLine="720"/>
        <w:rPr>
          <w:b/>
          <w:bCs/>
          <w:lang w:val="en-US"/>
        </w:rPr>
      </w:pPr>
      <w:r>
        <w:rPr>
          <w:b/>
          <w:bCs/>
          <w:lang w:val="en-US"/>
        </w:rPr>
        <w:t>Signed:</w:t>
      </w:r>
    </w:p>
    <w:p w14:paraId="01BC1CE9" w14:textId="77777777" w:rsidR="00545238" w:rsidRDefault="00545238">
      <w:pPr>
        <w:rPr>
          <w:b/>
          <w:bCs/>
          <w:lang w:val="en-US"/>
        </w:rPr>
      </w:pPr>
    </w:p>
    <w:p w14:paraId="28ADC314"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7EC7577E" w14:textId="77777777" w:rsidTr="00990432">
        <w:trPr>
          <w:trHeight w:val="553"/>
        </w:trPr>
        <w:tc>
          <w:tcPr>
            <w:tcW w:w="4853" w:type="dxa"/>
            <w:shd w:val="clear" w:color="auto" w:fill="auto"/>
          </w:tcPr>
          <w:p w14:paraId="2D21A518" w14:textId="74B7219C" w:rsidR="00545238" w:rsidRPr="00990432" w:rsidRDefault="00167A63" w:rsidP="00990432">
            <w:pPr>
              <w:rPr>
                <w:b/>
                <w:bCs/>
                <w:lang w:val="en-US"/>
              </w:rPr>
            </w:pPr>
            <w:r>
              <w:rPr>
                <w:b/>
                <w:bCs/>
                <w:lang w:val="en-US"/>
              </w:rPr>
              <w:t>28</w:t>
            </w:r>
            <w:r w:rsidR="000A09E6">
              <w:rPr>
                <w:b/>
                <w:bCs/>
                <w:lang w:val="en-US"/>
              </w:rPr>
              <w:t xml:space="preserve"> – February - 2024</w:t>
            </w:r>
          </w:p>
        </w:tc>
      </w:tr>
    </w:tbl>
    <w:p w14:paraId="40746B71" w14:textId="77777777" w:rsidR="00545238" w:rsidRDefault="00545238" w:rsidP="00545238">
      <w:pPr>
        <w:ind w:left="720"/>
        <w:rPr>
          <w:b/>
          <w:bCs/>
          <w:lang w:val="en-US"/>
        </w:rPr>
      </w:pPr>
      <w:r>
        <w:rPr>
          <w:b/>
          <w:bCs/>
          <w:lang w:val="en-US"/>
        </w:rPr>
        <w:t>Date:</w:t>
      </w:r>
      <w:r>
        <w:rPr>
          <w:b/>
          <w:bCs/>
          <w:lang w:val="en-US"/>
        </w:rPr>
        <w:tab/>
      </w:r>
      <w:r>
        <w:rPr>
          <w:b/>
          <w:bCs/>
          <w:lang w:val="en-US"/>
        </w:rPr>
        <w:tab/>
      </w:r>
    </w:p>
    <w:p w14:paraId="4D4AB2D4" w14:textId="77777777" w:rsidR="002A0043" w:rsidRDefault="002A0043">
      <w:pPr>
        <w:rPr>
          <w:b/>
          <w:bCs/>
          <w:lang w:val="en-US"/>
        </w:rPr>
      </w:pPr>
    </w:p>
    <w:sectPr w:rsidR="002A0043">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B178" w14:textId="77777777" w:rsidR="009C6DF1" w:rsidRDefault="009C6DF1">
      <w:r>
        <w:separator/>
      </w:r>
    </w:p>
  </w:endnote>
  <w:endnote w:type="continuationSeparator" w:id="0">
    <w:p w14:paraId="3B52604A" w14:textId="77777777" w:rsidR="009C6DF1" w:rsidRDefault="009C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5C39"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26C23B"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3AAF" w14:textId="77777777" w:rsidR="009C6DF1" w:rsidRDefault="009C6DF1">
      <w:r>
        <w:separator/>
      </w:r>
    </w:p>
  </w:footnote>
  <w:footnote w:type="continuationSeparator" w:id="0">
    <w:p w14:paraId="358BAFEE" w14:textId="77777777" w:rsidR="009C6DF1" w:rsidRDefault="009C6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78AC"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0A8D2871" w14:textId="3A063130" w:rsidR="002A0043" w:rsidRDefault="002A0043">
    <w:pPr>
      <w:pStyle w:val="Header"/>
    </w:pPr>
    <w:r>
      <w:tab/>
      <w:t>Ref: I/C</w:t>
    </w:r>
    <w:r w:rsidR="008933F4">
      <w:t xml:space="preserve"> 16/24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6B1B"/>
    <w:multiLevelType w:val="hybridMultilevel"/>
    <w:tmpl w:val="692E8AA6"/>
    <w:lvl w:ilvl="0" w:tplc="796E0DEE">
      <w:start w:val="1"/>
      <w:numFmt w:val="lowerLetter"/>
      <w:lvlText w:val="%1)"/>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92DC34">
      <w:start w:val="1"/>
      <w:numFmt w:val="lowerLetter"/>
      <w:lvlText w:val="%2"/>
      <w:lvlJc w:val="left"/>
      <w:pPr>
        <w:ind w:left="25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6B60DD2">
      <w:start w:val="1"/>
      <w:numFmt w:val="lowerRoman"/>
      <w:lvlText w:val="%3"/>
      <w:lvlJc w:val="left"/>
      <w:pPr>
        <w:ind w:left="32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C4AB910">
      <w:start w:val="1"/>
      <w:numFmt w:val="decimal"/>
      <w:lvlText w:val="%4"/>
      <w:lvlJc w:val="left"/>
      <w:pPr>
        <w:ind w:left="39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A581FDC">
      <w:start w:val="1"/>
      <w:numFmt w:val="lowerLetter"/>
      <w:lvlText w:val="%5"/>
      <w:lvlJc w:val="left"/>
      <w:pPr>
        <w:ind w:left="467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A02C42A">
      <w:start w:val="1"/>
      <w:numFmt w:val="lowerRoman"/>
      <w:lvlText w:val="%6"/>
      <w:lvlJc w:val="left"/>
      <w:pPr>
        <w:ind w:left="539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5A20800">
      <w:start w:val="1"/>
      <w:numFmt w:val="decimal"/>
      <w:lvlText w:val="%7"/>
      <w:lvlJc w:val="left"/>
      <w:pPr>
        <w:ind w:left="611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DE84564">
      <w:start w:val="1"/>
      <w:numFmt w:val="lowerLetter"/>
      <w:lvlText w:val="%8"/>
      <w:lvlJc w:val="left"/>
      <w:pPr>
        <w:ind w:left="68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244AF70">
      <w:start w:val="1"/>
      <w:numFmt w:val="lowerRoman"/>
      <w:lvlText w:val="%9"/>
      <w:lvlJc w:val="left"/>
      <w:pPr>
        <w:ind w:left="75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255F5"/>
    <w:multiLevelType w:val="hybridMultilevel"/>
    <w:tmpl w:val="5586771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796F24"/>
    <w:multiLevelType w:val="hybridMultilevel"/>
    <w:tmpl w:val="6A1C0E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6D3F32"/>
    <w:multiLevelType w:val="hybridMultilevel"/>
    <w:tmpl w:val="5FD2936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B25D6E"/>
    <w:multiLevelType w:val="hybridMultilevel"/>
    <w:tmpl w:val="2B6079D2"/>
    <w:lvl w:ilvl="0" w:tplc="E4FADCE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14BB9E">
      <w:start w:val="1"/>
      <w:numFmt w:val="bullet"/>
      <w:lvlText w:val="o"/>
      <w:lvlJc w:val="left"/>
      <w:pPr>
        <w:ind w:left="13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249A4E">
      <w:start w:val="1"/>
      <w:numFmt w:val="bullet"/>
      <w:lvlText w:val="▪"/>
      <w:lvlJc w:val="left"/>
      <w:pPr>
        <w:ind w:left="20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D0F4F2">
      <w:start w:val="1"/>
      <w:numFmt w:val="bullet"/>
      <w:lvlText w:val="•"/>
      <w:lvlJc w:val="left"/>
      <w:pPr>
        <w:ind w:left="2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FA5F68">
      <w:start w:val="1"/>
      <w:numFmt w:val="bullet"/>
      <w:lvlText w:val="o"/>
      <w:lvlJc w:val="left"/>
      <w:pPr>
        <w:ind w:left="3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9034FC">
      <w:start w:val="1"/>
      <w:numFmt w:val="bullet"/>
      <w:lvlText w:val="▪"/>
      <w:lvlJc w:val="left"/>
      <w:pPr>
        <w:ind w:left="42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10F15E">
      <w:start w:val="1"/>
      <w:numFmt w:val="bullet"/>
      <w:lvlText w:val="•"/>
      <w:lvlJc w:val="left"/>
      <w:pPr>
        <w:ind w:left="4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B8265C">
      <w:start w:val="1"/>
      <w:numFmt w:val="bullet"/>
      <w:lvlText w:val="o"/>
      <w:lvlJc w:val="left"/>
      <w:pPr>
        <w:ind w:left="5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2C9F62">
      <w:start w:val="1"/>
      <w:numFmt w:val="bullet"/>
      <w:lvlText w:val="▪"/>
      <w:lvlJc w:val="left"/>
      <w:pPr>
        <w:ind w:left="6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7A51D1"/>
    <w:multiLevelType w:val="hybridMultilevel"/>
    <w:tmpl w:val="0AB2B1A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103FFF"/>
    <w:multiLevelType w:val="hybridMultilevel"/>
    <w:tmpl w:val="EC1CB0B8"/>
    <w:lvl w:ilvl="0" w:tplc="9198FDA2">
      <w:start w:val="1"/>
      <w:numFmt w:val="decimal"/>
      <w:lvlText w:val="%1."/>
      <w:lvlJc w:val="left"/>
      <w:pPr>
        <w:ind w:left="1075" w:hanging="360"/>
      </w:pPr>
      <w:rPr>
        <w:rFonts w:hint="default"/>
      </w:rPr>
    </w:lvl>
    <w:lvl w:ilvl="1" w:tplc="08090019" w:tentative="1">
      <w:start w:val="1"/>
      <w:numFmt w:val="lowerLetter"/>
      <w:lvlText w:val="%2."/>
      <w:lvlJc w:val="left"/>
      <w:pPr>
        <w:ind w:left="1795" w:hanging="360"/>
      </w:pPr>
    </w:lvl>
    <w:lvl w:ilvl="2" w:tplc="0809001B" w:tentative="1">
      <w:start w:val="1"/>
      <w:numFmt w:val="lowerRoman"/>
      <w:lvlText w:val="%3."/>
      <w:lvlJc w:val="right"/>
      <w:pPr>
        <w:ind w:left="2515" w:hanging="180"/>
      </w:pPr>
    </w:lvl>
    <w:lvl w:ilvl="3" w:tplc="0809000F" w:tentative="1">
      <w:start w:val="1"/>
      <w:numFmt w:val="decimal"/>
      <w:lvlText w:val="%4."/>
      <w:lvlJc w:val="left"/>
      <w:pPr>
        <w:ind w:left="3235" w:hanging="360"/>
      </w:pPr>
    </w:lvl>
    <w:lvl w:ilvl="4" w:tplc="08090019" w:tentative="1">
      <w:start w:val="1"/>
      <w:numFmt w:val="lowerLetter"/>
      <w:lvlText w:val="%5."/>
      <w:lvlJc w:val="left"/>
      <w:pPr>
        <w:ind w:left="3955" w:hanging="360"/>
      </w:pPr>
    </w:lvl>
    <w:lvl w:ilvl="5" w:tplc="0809001B" w:tentative="1">
      <w:start w:val="1"/>
      <w:numFmt w:val="lowerRoman"/>
      <w:lvlText w:val="%6."/>
      <w:lvlJc w:val="right"/>
      <w:pPr>
        <w:ind w:left="4675" w:hanging="180"/>
      </w:pPr>
    </w:lvl>
    <w:lvl w:ilvl="6" w:tplc="0809000F" w:tentative="1">
      <w:start w:val="1"/>
      <w:numFmt w:val="decimal"/>
      <w:lvlText w:val="%7."/>
      <w:lvlJc w:val="left"/>
      <w:pPr>
        <w:ind w:left="5395" w:hanging="360"/>
      </w:pPr>
    </w:lvl>
    <w:lvl w:ilvl="7" w:tplc="08090019" w:tentative="1">
      <w:start w:val="1"/>
      <w:numFmt w:val="lowerLetter"/>
      <w:lvlText w:val="%8."/>
      <w:lvlJc w:val="left"/>
      <w:pPr>
        <w:ind w:left="6115" w:hanging="360"/>
      </w:pPr>
    </w:lvl>
    <w:lvl w:ilvl="8" w:tplc="0809001B" w:tentative="1">
      <w:start w:val="1"/>
      <w:numFmt w:val="lowerRoman"/>
      <w:lvlText w:val="%9."/>
      <w:lvlJc w:val="right"/>
      <w:pPr>
        <w:ind w:left="6835" w:hanging="180"/>
      </w:pPr>
    </w:lvl>
  </w:abstractNum>
  <w:abstractNum w:abstractNumId="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7381113">
    <w:abstractNumId w:val="9"/>
  </w:num>
  <w:num w:numId="2" w16cid:durableId="1145320477">
    <w:abstractNumId w:val="7"/>
  </w:num>
  <w:num w:numId="3" w16cid:durableId="2055426309">
    <w:abstractNumId w:val="1"/>
  </w:num>
  <w:num w:numId="4" w16cid:durableId="1008799887">
    <w:abstractNumId w:val="0"/>
  </w:num>
  <w:num w:numId="5" w16cid:durableId="115561120">
    <w:abstractNumId w:val="8"/>
  </w:num>
  <w:num w:numId="6" w16cid:durableId="73162599">
    <w:abstractNumId w:val="5"/>
  </w:num>
  <w:num w:numId="7" w16cid:durableId="1288971556">
    <w:abstractNumId w:val="2"/>
  </w:num>
  <w:num w:numId="8" w16cid:durableId="319429990">
    <w:abstractNumId w:val="3"/>
  </w:num>
  <w:num w:numId="9" w16cid:durableId="1008022709">
    <w:abstractNumId w:val="4"/>
  </w:num>
  <w:num w:numId="10" w16cid:durableId="904725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43"/>
    <w:rsid w:val="00084BC9"/>
    <w:rsid w:val="00093953"/>
    <w:rsid w:val="00095D85"/>
    <w:rsid w:val="000A09E6"/>
    <w:rsid w:val="000B0FFD"/>
    <w:rsid w:val="000D4E6B"/>
    <w:rsid w:val="00110EFF"/>
    <w:rsid w:val="001468A2"/>
    <w:rsid w:val="00167A63"/>
    <w:rsid w:val="001878B4"/>
    <w:rsid w:val="001961CF"/>
    <w:rsid w:val="001A2BBB"/>
    <w:rsid w:val="001C3F2A"/>
    <w:rsid w:val="001E2F2A"/>
    <w:rsid w:val="001E4E13"/>
    <w:rsid w:val="00210013"/>
    <w:rsid w:val="00212693"/>
    <w:rsid w:val="00224572"/>
    <w:rsid w:val="002A0043"/>
    <w:rsid w:val="002D64EC"/>
    <w:rsid w:val="002E007D"/>
    <w:rsid w:val="003026D4"/>
    <w:rsid w:val="003031B1"/>
    <w:rsid w:val="003616B9"/>
    <w:rsid w:val="003703A5"/>
    <w:rsid w:val="003735E0"/>
    <w:rsid w:val="003C16FB"/>
    <w:rsid w:val="004143D1"/>
    <w:rsid w:val="00437CCD"/>
    <w:rsid w:val="004A3553"/>
    <w:rsid w:val="004C6545"/>
    <w:rsid w:val="004C6E05"/>
    <w:rsid w:val="004D381C"/>
    <w:rsid w:val="005246E1"/>
    <w:rsid w:val="005319B5"/>
    <w:rsid w:val="00545238"/>
    <w:rsid w:val="005826F7"/>
    <w:rsid w:val="005850C9"/>
    <w:rsid w:val="005B1766"/>
    <w:rsid w:val="006C3B3A"/>
    <w:rsid w:val="006D7267"/>
    <w:rsid w:val="006E5263"/>
    <w:rsid w:val="00735393"/>
    <w:rsid w:val="00740292"/>
    <w:rsid w:val="0078026B"/>
    <w:rsid w:val="007861F3"/>
    <w:rsid w:val="007D2008"/>
    <w:rsid w:val="00876A57"/>
    <w:rsid w:val="008933F4"/>
    <w:rsid w:val="00927995"/>
    <w:rsid w:val="00990432"/>
    <w:rsid w:val="009C6DF1"/>
    <w:rsid w:val="009D4397"/>
    <w:rsid w:val="00A362A7"/>
    <w:rsid w:val="00B557A7"/>
    <w:rsid w:val="00B73305"/>
    <w:rsid w:val="00BA0B4C"/>
    <w:rsid w:val="00BB7E71"/>
    <w:rsid w:val="00BD431D"/>
    <w:rsid w:val="00BE0687"/>
    <w:rsid w:val="00C769E9"/>
    <w:rsid w:val="00C8658A"/>
    <w:rsid w:val="00CB151F"/>
    <w:rsid w:val="00CF228B"/>
    <w:rsid w:val="00D94FF8"/>
    <w:rsid w:val="00DD393E"/>
    <w:rsid w:val="00DD54A4"/>
    <w:rsid w:val="00E472AF"/>
    <w:rsid w:val="00E509F3"/>
    <w:rsid w:val="00E6737A"/>
    <w:rsid w:val="00EB49E6"/>
    <w:rsid w:val="00EB72F9"/>
    <w:rsid w:val="00F019BD"/>
    <w:rsid w:val="00F210BE"/>
    <w:rsid w:val="00F43742"/>
    <w:rsid w:val="00FA10C3"/>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DFB4AF1"/>
  <w15:chartTrackingRefBased/>
  <w15:docId w15:val="{3ABC9FFC-8C64-449F-921E-50591FD2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b"/>
    <w:basedOn w:val="Normal"/>
    <w:link w:val="ListParagraphChar"/>
    <w:uiPriority w:val="34"/>
    <w:qFormat/>
    <w:rsid w:val="00E6737A"/>
    <w:pPr>
      <w:spacing w:after="160" w:line="259" w:lineRule="auto"/>
      <w:ind w:left="720"/>
      <w:contextualSpacing/>
    </w:pPr>
    <w:rPr>
      <w:rFonts w:ascii="Arial" w:eastAsia="Calibri" w:hAnsi="Arial"/>
      <w:sz w:val="22"/>
      <w:szCs w:val="22"/>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b Char"/>
    <w:link w:val="ListParagraph"/>
    <w:uiPriority w:val="99"/>
    <w:qFormat/>
    <w:locked/>
    <w:rsid w:val="00E6737A"/>
    <w:rPr>
      <w:rFonts w:ascii="Arial" w:eastAsia="Calibri" w:hAnsi="Arial"/>
      <w:sz w:val="22"/>
      <w:szCs w:val="22"/>
      <w:lang w:eastAsia="en-US"/>
    </w:rPr>
  </w:style>
  <w:style w:type="character" w:styleId="CommentReference">
    <w:name w:val="annotation reference"/>
    <w:rsid w:val="00CB151F"/>
    <w:rPr>
      <w:sz w:val="16"/>
      <w:szCs w:val="16"/>
    </w:rPr>
  </w:style>
  <w:style w:type="paragraph" w:styleId="CommentText">
    <w:name w:val="annotation text"/>
    <w:basedOn w:val="Normal"/>
    <w:link w:val="CommentTextChar"/>
    <w:rsid w:val="00CB151F"/>
    <w:rPr>
      <w:sz w:val="20"/>
      <w:szCs w:val="20"/>
    </w:rPr>
  </w:style>
  <w:style w:type="character" w:customStyle="1" w:styleId="CommentTextChar">
    <w:name w:val="Comment Text Char"/>
    <w:link w:val="CommentText"/>
    <w:rsid w:val="00CB151F"/>
    <w:rPr>
      <w:lang w:eastAsia="en-US"/>
    </w:rPr>
  </w:style>
  <w:style w:type="paragraph" w:styleId="CommentSubject">
    <w:name w:val="annotation subject"/>
    <w:basedOn w:val="CommentText"/>
    <w:next w:val="CommentText"/>
    <w:link w:val="CommentSubjectChar"/>
    <w:rsid w:val="00CB151F"/>
    <w:rPr>
      <w:b/>
      <w:bCs/>
    </w:rPr>
  </w:style>
  <w:style w:type="character" w:customStyle="1" w:styleId="CommentSubjectChar">
    <w:name w:val="Comment Subject Char"/>
    <w:link w:val="CommentSubject"/>
    <w:rsid w:val="00CB151F"/>
    <w:rPr>
      <w:b/>
      <w:bCs/>
      <w:lang w:eastAsia="en-US"/>
    </w:rPr>
  </w:style>
  <w:style w:type="paragraph" w:styleId="BalloonText">
    <w:name w:val="Balloon Text"/>
    <w:basedOn w:val="Normal"/>
    <w:link w:val="BalloonTextChar"/>
    <w:rsid w:val="00CB151F"/>
    <w:rPr>
      <w:rFonts w:ascii="Segoe UI" w:hAnsi="Segoe UI" w:cs="Segoe UI"/>
      <w:sz w:val="18"/>
      <w:szCs w:val="18"/>
    </w:rPr>
  </w:style>
  <w:style w:type="character" w:customStyle="1" w:styleId="BalloonTextChar">
    <w:name w:val="Balloon Text Char"/>
    <w:link w:val="BalloonText"/>
    <w:rsid w:val="00CB151F"/>
    <w:rPr>
      <w:rFonts w:ascii="Segoe UI" w:hAnsi="Segoe UI" w:cs="Segoe UI"/>
      <w:sz w:val="18"/>
      <w:szCs w:val="18"/>
      <w:lang w:eastAsia="en-US"/>
    </w:rPr>
  </w:style>
  <w:style w:type="character" w:styleId="Hyperlink">
    <w:name w:val="Hyperlink"/>
    <w:rsid w:val="00110EFF"/>
    <w:rPr>
      <w:color w:val="0563C1"/>
      <w:u w:val="single"/>
    </w:rPr>
  </w:style>
  <w:style w:type="paragraph" w:styleId="BodyText">
    <w:name w:val="Body Text"/>
    <w:basedOn w:val="Normal"/>
    <w:link w:val="BodyTextChar"/>
    <w:rsid w:val="00DD393E"/>
    <w:rPr>
      <w:b/>
      <w:szCs w:val="20"/>
    </w:rPr>
  </w:style>
  <w:style w:type="character" w:customStyle="1" w:styleId="BodyTextChar">
    <w:name w:val="Body Text Char"/>
    <w:basedOn w:val="DefaultParagraphFont"/>
    <w:link w:val="BodyText"/>
    <w:rsid w:val="00DD393E"/>
    <w:rPr>
      <w:b/>
      <w:sz w:val="24"/>
      <w:lang w:eastAsia="en-US"/>
    </w:rPr>
  </w:style>
  <w:style w:type="paragraph" w:styleId="BodyTextIndent">
    <w:name w:val="Body Text Indent"/>
    <w:basedOn w:val="Normal"/>
    <w:link w:val="BodyTextIndentChar"/>
    <w:rsid w:val="00DD393E"/>
    <w:pPr>
      <w:ind w:left="720" w:hanging="720"/>
    </w:pPr>
    <w:rPr>
      <w:szCs w:val="20"/>
    </w:rPr>
  </w:style>
  <w:style w:type="character" w:customStyle="1" w:styleId="BodyTextIndentChar">
    <w:name w:val="Body Text Indent Char"/>
    <w:basedOn w:val="DefaultParagraphFont"/>
    <w:link w:val="BodyTextIndent"/>
    <w:rsid w:val="00DD393E"/>
    <w:rPr>
      <w:sz w:val="24"/>
      <w:lang w:eastAsia="en-US"/>
    </w:rPr>
  </w:style>
  <w:style w:type="character" w:styleId="UnresolvedMention">
    <w:name w:val="Unresolved Mention"/>
    <w:basedOn w:val="DefaultParagraphFont"/>
    <w:uiPriority w:val="99"/>
    <w:semiHidden/>
    <w:unhideWhenUsed/>
    <w:rsid w:val="00DD3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3999">
      <w:bodyDiv w:val="1"/>
      <w:marLeft w:val="0"/>
      <w:marRight w:val="0"/>
      <w:marTop w:val="0"/>
      <w:marBottom w:val="0"/>
      <w:divBdr>
        <w:top w:val="none" w:sz="0" w:space="0" w:color="auto"/>
        <w:left w:val="none" w:sz="0" w:space="0" w:color="auto"/>
        <w:bottom w:val="none" w:sz="0" w:space="0" w:color="auto"/>
        <w:right w:val="none" w:sz="0" w:space="0" w:color="auto"/>
      </w:divBdr>
    </w:div>
    <w:div w:id="126683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athan.McMillen@niassembly.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31D57-73F2-4E31-AF4F-3686E29FC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4169</Characters>
  <Application>Microsoft Office Word</Application>
  <DocSecurity>0</DocSecurity>
  <Lines>193</Lines>
  <Paragraphs>63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5084</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2883599</vt:i4>
      </vt:variant>
      <vt:variant>
        <vt:i4>0</vt:i4>
      </vt:variant>
      <vt:variant>
        <vt:i4>0</vt:i4>
      </vt:variant>
      <vt:variant>
        <vt:i4>5</vt:i4>
      </vt:variant>
      <vt:variant>
        <vt:lpwstr>mailto:Jonathan.McMillan@niassembly.gov.uk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2024-02-27T14:59:00Z</cp:lastPrinted>
  <dcterms:created xsi:type="dcterms:W3CDTF">2024-03-01T14:44:00Z</dcterms:created>
  <dcterms:modified xsi:type="dcterms:W3CDTF">2024-03-01T14:44:00Z</dcterms:modified>
</cp:coreProperties>
</file>